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23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A limpeza das instalações e dos utensílios de trabalho é tão importante como a higiene pessoal dos manipuladores.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A higienização deverá, assim, assegurar a</w:t>
      </w:r>
      <w:r>
        <w:rPr>
          <w:rFonts w:cs="AvantGarde-Book"/>
        </w:rPr>
        <w:t xml:space="preserve"> </w:t>
      </w:r>
      <w:r w:rsidRPr="00CB6137">
        <w:rPr>
          <w:rFonts w:cs="AvantGarde-Demi"/>
        </w:rPr>
        <w:t xml:space="preserve">eliminação das sujidades visíveis e não visíveis </w:t>
      </w:r>
      <w:r w:rsidRPr="00CB6137">
        <w:rPr>
          <w:rFonts w:cs="AvantGarde-Book"/>
        </w:rPr>
        <w:t>e a</w:t>
      </w:r>
      <w:r>
        <w:rPr>
          <w:rFonts w:cs="AvantGarde-Book"/>
        </w:rPr>
        <w:t xml:space="preserve"> </w:t>
      </w:r>
      <w:r w:rsidRPr="00CB6137">
        <w:rPr>
          <w:rFonts w:cs="AvantGarde-Demi"/>
        </w:rPr>
        <w:t xml:space="preserve">destruição de microrganismos patogénicos </w:t>
      </w:r>
      <w:r w:rsidRPr="00CB6137">
        <w:rPr>
          <w:rFonts w:cs="AvantGarde-Book"/>
        </w:rPr>
        <w:t>e de</w:t>
      </w:r>
      <w:r>
        <w:rPr>
          <w:rFonts w:cs="AvantGarde-Book"/>
        </w:rPr>
        <w:t xml:space="preserve"> </w:t>
      </w:r>
      <w:r w:rsidRPr="00CB6137">
        <w:rPr>
          <w:rFonts w:cs="AvantGarde-Demi"/>
        </w:rPr>
        <w:t xml:space="preserve">deterioração </w:t>
      </w:r>
      <w:r w:rsidRPr="00CB6137">
        <w:rPr>
          <w:rFonts w:cs="AvantGarde-Book"/>
        </w:rPr>
        <w:t>até níveis que não coloquem em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causa a saúde dos consumidores e a qualidade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 xml:space="preserve">do produto. Deverá ser </w:t>
      </w:r>
      <w:r w:rsidRPr="00CB6137">
        <w:rPr>
          <w:rFonts w:cs="AvantGarde-Demi"/>
        </w:rPr>
        <w:t>respeitada a integridade</w:t>
      </w:r>
      <w:r>
        <w:rPr>
          <w:rFonts w:cs="AvantGarde-Book"/>
        </w:rPr>
        <w:t xml:space="preserve"> </w:t>
      </w:r>
      <w:r w:rsidRPr="00CB6137">
        <w:rPr>
          <w:rFonts w:cs="AvantGarde-Demi"/>
        </w:rPr>
        <w:t xml:space="preserve">das superfícies de trabalho </w:t>
      </w:r>
      <w:r w:rsidRPr="00CB6137">
        <w:rPr>
          <w:rFonts w:cs="AvantGarde-Book"/>
        </w:rPr>
        <w:t>e deverá haver o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 xml:space="preserve">cuidado de </w:t>
      </w:r>
      <w:r w:rsidRPr="00CB6137">
        <w:rPr>
          <w:rFonts w:cs="AvantGarde-Demi"/>
        </w:rPr>
        <w:t xml:space="preserve">eliminar qualquer químico </w:t>
      </w:r>
      <w:r w:rsidRPr="00CB6137">
        <w:rPr>
          <w:rFonts w:cs="AvantGarde-Book"/>
        </w:rPr>
        <w:t>utilizado no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processo de higienização.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jc w:val="center"/>
        <w:rPr>
          <w:rFonts w:cs="AvantGarde-Book"/>
          <w:b/>
        </w:rPr>
      </w:pPr>
      <w:r w:rsidRPr="00CB6137">
        <w:rPr>
          <w:rFonts w:cs="AvantGarde-Book"/>
          <w:b/>
        </w:rPr>
        <w:t>Higienização = Limpeza (L)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jc w:val="center"/>
        <w:rPr>
          <w:rFonts w:cs="AvantGarde-Book"/>
        </w:rPr>
      </w:pPr>
      <w:proofErr w:type="gramStart"/>
      <w:r>
        <w:rPr>
          <w:rFonts w:cs="AvantGarde-Book"/>
        </w:rPr>
        <w:t>ou</w:t>
      </w:r>
      <w:proofErr w:type="gramEnd"/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jc w:val="center"/>
        <w:rPr>
          <w:rFonts w:cs="AvantGarde-Book"/>
          <w:b/>
        </w:rPr>
      </w:pPr>
      <w:r w:rsidRPr="00CB6137">
        <w:rPr>
          <w:rFonts w:cs="AvantGarde-Book"/>
          <w:b/>
        </w:rPr>
        <w:t>Higienização = Limpeza + Desinfestação (L+D)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jc w:val="center"/>
        <w:rPr>
          <w:rFonts w:cs="AvantGarde-Book"/>
          <w:b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 xml:space="preserve">O processo de </w:t>
      </w:r>
      <w:r w:rsidRPr="00CB6137">
        <w:rPr>
          <w:rFonts w:cs="AvantGarde-Demi"/>
          <w:b/>
        </w:rPr>
        <w:t>limpeza</w:t>
      </w:r>
      <w:r w:rsidRPr="00CB6137">
        <w:rPr>
          <w:rFonts w:cs="AvantGarde-Demi"/>
        </w:rPr>
        <w:t xml:space="preserve"> </w:t>
      </w:r>
      <w:r w:rsidRPr="00CB6137">
        <w:rPr>
          <w:rFonts w:cs="AvantGarde-Book"/>
        </w:rPr>
        <w:t>consiste essencialmente na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eliminação de restos de alimentos e outras partículas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que ficam sobre as superfícies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 xml:space="preserve">a </w:t>
      </w:r>
      <w:r w:rsidRPr="00CB6137">
        <w:rPr>
          <w:rFonts w:cs="AvantGarde-Demi"/>
          <w:b/>
        </w:rPr>
        <w:t>desinfecção</w:t>
      </w:r>
      <w:r w:rsidRPr="00CB6137">
        <w:rPr>
          <w:rFonts w:cs="AvantGarde-Demi"/>
        </w:rPr>
        <w:t xml:space="preserve"> </w:t>
      </w:r>
      <w:r w:rsidRPr="00CB6137">
        <w:rPr>
          <w:rFonts w:cs="AvantGarde-Book"/>
        </w:rPr>
        <w:t>consiste na destruição ou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remoção dos microrganismos.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>
        <w:rPr>
          <w:rFonts w:cs="AvantGarde-Book"/>
          <w:noProof/>
          <w:lang w:eastAsia="pt-PT"/>
        </w:rPr>
        <w:drawing>
          <wp:inline distT="0" distB="0" distL="0" distR="0">
            <wp:extent cx="5356860" cy="1661160"/>
            <wp:effectExtent l="133350" t="76200" r="110490" b="723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661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CB6137">
        <w:rPr>
          <w:rFonts w:cs="AvantGarde-Demi"/>
          <w:b/>
        </w:rPr>
        <w:t>Considerações prévias à Higienização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O método a utilizar para a eliminação de sujidades é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função de um conjunto de factores, nomeadamente: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Do tipo de sujidade,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Do tipo de superfície,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Da qualidade da água e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Do tipo de equipamentos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CB6137">
        <w:rPr>
          <w:rFonts w:cs="AvantGarde-Demi"/>
          <w:b/>
        </w:rPr>
        <w:t>LIMPEZA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u w:val="single"/>
        </w:rPr>
      </w:pPr>
      <w:r w:rsidRPr="00CB6137">
        <w:rPr>
          <w:rFonts w:cs="AvantGarde-Demi"/>
          <w:u w:val="single"/>
        </w:rPr>
        <w:t>Detergentes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Modificam a capacidade de penetração e remoção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da sujidade pela água.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Removem a sujidade através da degradação de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gorduras, de proteínas e da dissolução de sais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 xml:space="preserve">minerais e impedem a </w:t>
      </w:r>
      <w:proofErr w:type="spellStart"/>
      <w:r w:rsidRPr="00CB6137">
        <w:rPr>
          <w:rFonts w:cs="AvantGarde-Book"/>
        </w:rPr>
        <w:t>re-deposição</w:t>
      </w:r>
      <w:proofErr w:type="spellEnd"/>
      <w:r w:rsidRPr="00CB6137">
        <w:rPr>
          <w:rFonts w:cs="AvantGarde-Book"/>
        </w:rPr>
        <w:t xml:space="preserve"> da sujidade.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CB6137">
        <w:rPr>
          <w:rFonts w:cs="AvantGarde-Book"/>
          <w:b/>
        </w:rPr>
        <w:t>SELECÇÃO DO AGENTE DE LIMPEZA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Autorização da utilização do produto para o uso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pretendido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O tipo de contaminação/sujidade presente na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superfície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O nível da contaminação/sujidade presente na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superfície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O tempo disponível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A dureza da água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A natureza das superfícies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Os meios e o equipamento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CB6137">
        <w:rPr>
          <w:rFonts w:cs="AvantGarde-Demi"/>
          <w:b/>
        </w:rPr>
        <w:lastRenderedPageBreak/>
        <w:t>Principais Factores na Actuação dos Detergentes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>
        <w:rPr>
          <w:rFonts w:cs="AvantGarde-Demi"/>
          <w:b/>
          <w:noProof/>
          <w:lang w:eastAsia="pt-PT"/>
        </w:rPr>
        <w:drawing>
          <wp:inline distT="0" distB="0" distL="0" distR="0">
            <wp:extent cx="3223260" cy="937260"/>
            <wp:effectExtent l="114300" t="76200" r="91440" b="723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937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CB6137">
        <w:rPr>
          <w:rFonts w:cs="AvantGarde-Demi"/>
          <w:b/>
        </w:rPr>
        <w:t>DESINFECÇÃO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 xml:space="preserve">3 Tipos de desinfecção: desinfecção </w:t>
      </w:r>
      <w:r w:rsidRPr="00CB6137">
        <w:rPr>
          <w:rFonts w:cs="AvantGarde-Book"/>
          <w:b/>
        </w:rPr>
        <w:t>por calor</w:t>
      </w:r>
      <w:r w:rsidRPr="00CB6137">
        <w:rPr>
          <w:rFonts w:cs="AvantGarde-Book"/>
        </w:rPr>
        <w:t xml:space="preserve">, desinfecção </w:t>
      </w:r>
      <w:r w:rsidRPr="00CB6137">
        <w:rPr>
          <w:rFonts w:cs="AvantGarde-Book"/>
          <w:b/>
        </w:rPr>
        <w:t>por radiação</w:t>
      </w:r>
      <w:r w:rsidRPr="00CB6137">
        <w:rPr>
          <w:rFonts w:cs="AvantGarde-Book"/>
        </w:rPr>
        <w:t xml:space="preserve"> e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 xml:space="preserve">desinfecção </w:t>
      </w:r>
      <w:r w:rsidRPr="00CB6137">
        <w:rPr>
          <w:rFonts w:cs="AvantGarde-Book"/>
          <w:b/>
        </w:rPr>
        <w:t>química</w:t>
      </w:r>
      <w:r w:rsidRPr="00CB6137">
        <w:rPr>
          <w:rFonts w:cs="AvantGarde-Book"/>
        </w:rPr>
        <w:t>.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CB6137">
        <w:rPr>
          <w:rFonts w:cs="AvantGarde-Book"/>
          <w:b/>
        </w:rPr>
        <w:t>PRINCIPAIS FACTORES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proofErr w:type="gramStart"/>
      <w:r>
        <w:rPr>
          <w:rFonts w:cs="AvantGarde-BookOblique"/>
          <w:iCs/>
        </w:rPr>
        <w:t>.</w:t>
      </w:r>
      <w:proofErr w:type="gramEnd"/>
      <w:r w:rsidRPr="00CB6137">
        <w:rPr>
          <w:rFonts w:cs="AvantGarde-BookOblique"/>
          <w:iCs/>
        </w:rPr>
        <w:t>Tempo de contacto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proofErr w:type="gramStart"/>
      <w:r>
        <w:rPr>
          <w:rFonts w:cs="AvantGarde-BookOblique"/>
          <w:iCs/>
        </w:rPr>
        <w:t>.</w:t>
      </w:r>
      <w:proofErr w:type="gramEnd"/>
      <w:r w:rsidRPr="00CB6137">
        <w:rPr>
          <w:rFonts w:cs="AvantGarde-BookOblique"/>
          <w:iCs/>
        </w:rPr>
        <w:t>Temperatura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proofErr w:type="gramStart"/>
      <w:r>
        <w:rPr>
          <w:rFonts w:cs="AvantGarde-BookOblique"/>
          <w:iCs/>
        </w:rPr>
        <w:t>.</w:t>
      </w:r>
      <w:proofErr w:type="gramEnd"/>
      <w:r w:rsidRPr="00CB6137">
        <w:rPr>
          <w:rFonts w:cs="AvantGarde-BookOblique"/>
          <w:iCs/>
        </w:rPr>
        <w:t>Concentração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proofErr w:type="gramStart"/>
      <w:r>
        <w:rPr>
          <w:rFonts w:cs="AvantGarde-BookOblique"/>
          <w:iCs/>
        </w:rPr>
        <w:t>.</w:t>
      </w:r>
      <w:r w:rsidRPr="00CB6137">
        <w:rPr>
          <w:rFonts w:cs="AvantGarde-BookOblique"/>
          <w:iCs/>
        </w:rPr>
        <w:t>pH</w:t>
      </w:r>
      <w:proofErr w:type="gramEnd"/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proofErr w:type="gramStart"/>
      <w:r>
        <w:rPr>
          <w:rFonts w:cs="AvantGarde-BookOblique"/>
          <w:iCs/>
        </w:rPr>
        <w:t>.</w:t>
      </w:r>
      <w:proofErr w:type="gramEnd"/>
      <w:r w:rsidRPr="00CB6137">
        <w:rPr>
          <w:rFonts w:cs="AvantGarde-BookOblique"/>
          <w:iCs/>
        </w:rPr>
        <w:t>Limpeza prévia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proofErr w:type="gramStart"/>
      <w:r>
        <w:rPr>
          <w:rFonts w:cs="AvantGarde-BookOblique"/>
          <w:iCs/>
        </w:rPr>
        <w:t>.</w:t>
      </w:r>
      <w:proofErr w:type="gramEnd"/>
      <w:r w:rsidRPr="00CB6137">
        <w:rPr>
          <w:rFonts w:cs="AvantGarde-BookOblique"/>
          <w:iCs/>
        </w:rPr>
        <w:t>Dureza da água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CB6137">
        <w:rPr>
          <w:rFonts w:cs="AvantGarde-Book"/>
          <w:b/>
        </w:rPr>
        <w:t>PRINCIPAIS FACTORES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>
        <w:rPr>
          <w:rFonts w:cs="AvantGarde-Book"/>
          <w:noProof/>
          <w:lang w:eastAsia="pt-PT"/>
        </w:rPr>
        <w:drawing>
          <wp:inline distT="0" distB="0" distL="0" distR="0">
            <wp:extent cx="5326380" cy="1714500"/>
            <wp:effectExtent l="133350" t="76200" r="121920" b="7620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714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CB6137">
        <w:rPr>
          <w:rFonts w:cs="AvantGarde-Book"/>
          <w:b/>
        </w:rPr>
        <w:t>FACTORES DE ESCOLHA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  <w:u w:val="single"/>
        </w:rPr>
        <w:t>1</w:t>
      </w:r>
      <w:r w:rsidRPr="00CB6137">
        <w:rPr>
          <w:rFonts w:cs="AvantGarde-Demi"/>
          <w:u w:val="single"/>
        </w:rPr>
        <w:t>Nível de contaminação</w:t>
      </w:r>
      <w:r w:rsidRPr="00CB6137">
        <w:rPr>
          <w:rFonts w:cs="AvantGarde-Demi"/>
        </w:rPr>
        <w:t xml:space="preserve"> existente</w:t>
      </w:r>
      <w:r>
        <w:rPr>
          <w:rFonts w:cs="AvantGarde-Demi"/>
        </w:rPr>
        <w:t xml:space="preserve"> </w:t>
      </w:r>
      <w:r w:rsidRPr="00CB6137">
        <w:rPr>
          <w:rFonts w:cs="AvantGarde-Book"/>
        </w:rPr>
        <w:t>quanto maior for a contaminação mais tempo será</w:t>
      </w:r>
      <w:r>
        <w:rPr>
          <w:rFonts w:cs="AvantGarde-Demi"/>
        </w:rPr>
        <w:t xml:space="preserve"> </w:t>
      </w:r>
      <w:r w:rsidRPr="00CB6137">
        <w:rPr>
          <w:rFonts w:cs="AvantGarde-Book"/>
        </w:rPr>
        <w:t>necessário para que a desinfecção seja efectiva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Tipo de superfície a ser desinfectada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Nível de sujidade residual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Tempo disponível para a desinfecção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Método de aplicação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Qualidade da água de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enxaguamento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Corrosibilidade do produto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</w:rPr>
      </w:pPr>
      <w:r>
        <w:rPr>
          <w:rFonts w:cs="AvantGarde-Demi"/>
          <w:noProof/>
          <w:lang w:eastAsia="pt-PT"/>
        </w:rPr>
        <w:lastRenderedPageBreak/>
        <w:drawing>
          <wp:inline distT="0" distB="0" distL="0" distR="0">
            <wp:extent cx="4229100" cy="3688080"/>
            <wp:effectExtent l="133350" t="76200" r="114300" b="838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6880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</w:rPr>
      </w:pP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CB6137">
        <w:rPr>
          <w:rFonts w:cs="AvantGarde-Demi"/>
          <w:b/>
        </w:rPr>
        <w:t>MÉTODOS DE HIGIENIZAÇÃO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LIMPEZA MANUAL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IMERSÃO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ALTA PRESSÃO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ESPUMA E GEL</w:t>
      </w: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LIMPEZA DE EQUIPAMENTOS E CIRCUITOS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FECHADOS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- PULVERIZAÇÃO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CB6137" w:rsidRP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CB6137">
        <w:rPr>
          <w:rFonts w:cs="AvantGarde-Book"/>
          <w:b/>
        </w:rPr>
        <w:t>LIMPEZA MANUAL</w:t>
      </w:r>
    </w:p>
    <w:p w:rsidR="00CB6137" w:rsidRDefault="00CB6137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CB6137">
        <w:rPr>
          <w:rFonts w:cs="AvantGarde-Book"/>
        </w:rPr>
        <w:t>Equipamentos e complementos básicos, com água e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um detergente.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Necessita de muita mão-de-obra e requer muita</w:t>
      </w:r>
      <w:r>
        <w:rPr>
          <w:rFonts w:cs="AvantGarde-Book"/>
        </w:rPr>
        <w:t xml:space="preserve"> </w:t>
      </w:r>
      <w:r w:rsidRPr="00CB6137">
        <w:rPr>
          <w:rFonts w:cs="AvantGarde-Book"/>
        </w:rPr>
        <w:t>atenção pois pode levar a resultados variáveis.</w:t>
      </w:r>
    </w:p>
    <w:p w:rsidR="00D45D53" w:rsidRPr="00CB6137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r>
        <w:rPr>
          <w:rFonts w:cs="AvantGarde-BookOblique"/>
          <w:i/>
          <w:iCs/>
        </w:rPr>
        <w:t xml:space="preserve">- </w:t>
      </w:r>
      <w:r w:rsidRPr="00CB6137">
        <w:rPr>
          <w:rFonts w:cs="AvantGarde-BookOblique"/>
          <w:i/>
          <w:iCs/>
        </w:rPr>
        <w:t>Escova</w:t>
      </w:r>
      <w:r>
        <w:rPr>
          <w:rFonts w:cs="AvantGarde-BookOblique"/>
          <w:i/>
          <w:iCs/>
        </w:rPr>
        <w:t>s</w:t>
      </w:r>
    </w:p>
    <w:p w:rsidR="00D45D53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r>
        <w:rPr>
          <w:rFonts w:cs="AvantGarde-BookOblique"/>
          <w:i/>
          <w:iCs/>
        </w:rPr>
        <w:t xml:space="preserve">- </w:t>
      </w:r>
      <w:r w:rsidR="00CB6137" w:rsidRPr="00CB6137">
        <w:rPr>
          <w:rFonts w:cs="AvantGarde-BookOblique"/>
          <w:i/>
          <w:iCs/>
        </w:rPr>
        <w:t>Raspadores</w:t>
      </w:r>
    </w:p>
    <w:p w:rsidR="00CB6137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r>
        <w:rPr>
          <w:rFonts w:cs="AvantGarde-BookOblique"/>
          <w:i/>
          <w:iCs/>
        </w:rPr>
        <w:t>-</w:t>
      </w:r>
      <w:r w:rsidR="00CB6137" w:rsidRPr="00CB6137">
        <w:rPr>
          <w:rFonts w:cs="AvantGarde-BookOblique"/>
          <w:i/>
          <w:iCs/>
        </w:rPr>
        <w:t xml:space="preserve"> Mecanismos abrasivos</w:t>
      </w:r>
    </w:p>
    <w:p w:rsidR="00D45D53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r>
        <w:rPr>
          <w:rFonts w:cs="AvantGarde-BookOblique"/>
          <w:i/>
          <w:iCs/>
        </w:rPr>
        <w:t>- Mangueiras / pistolas de água</w:t>
      </w:r>
    </w:p>
    <w:p w:rsidR="00CB6137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r>
        <w:rPr>
          <w:rFonts w:cs="AvantGarde-BookOblique"/>
          <w:i/>
          <w:iCs/>
        </w:rPr>
        <w:t xml:space="preserve">- </w:t>
      </w:r>
      <w:r w:rsidR="00CB6137" w:rsidRPr="00CB6137">
        <w:rPr>
          <w:rFonts w:cs="AvantGarde-BookOblique"/>
          <w:i/>
          <w:iCs/>
        </w:rPr>
        <w:t>Lavagem com água</w:t>
      </w:r>
      <w:r>
        <w:rPr>
          <w:rFonts w:cs="AvantGarde-BookOblique"/>
          <w:i/>
          <w:iCs/>
        </w:rPr>
        <w:t xml:space="preserve"> </w:t>
      </w:r>
      <w:r w:rsidR="00CB6137" w:rsidRPr="00CB6137">
        <w:rPr>
          <w:rFonts w:cs="AvantGarde-BookOblique"/>
          <w:i/>
          <w:iCs/>
        </w:rPr>
        <w:t>quente</w:t>
      </w:r>
    </w:p>
    <w:p w:rsidR="00D45D53" w:rsidRDefault="00D45D53" w:rsidP="00CB6137">
      <w:pPr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D45D53">
        <w:rPr>
          <w:rFonts w:cs="AvantGarde-Book"/>
          <w:b/>
        </w:rPr>
        <w:t>IMERSÃO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Lavagem de pequenas peças de equipamento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desmontáveis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com ou sem agitação.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Utiliza água quente e/ou detergente.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D45D53">
        <w:rPr>
          <w:rFonts w:cs="AvantGarde-Book"/>
          <w:b/>
        </w:rPr>
        <w:t>ALTA PRESSÃO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</w:rPr>
        <w:t xml:space="preserve">Bombas de água de baixa pressão </w:t>
      </w:r>
      <w:r w:rsidRPr="00D45D53">
        <w:rPr>
          <w:rFonts w:cs="AvantGarde-Book"/>
        </w:rPr>
        <w:t>– estas bombas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são semelhantes às anteriores, trabalhando a uma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 xml:space="preserve">pressão menor, com consequente menor </w:t>
      </w:r>
      <w:r>
        <w:rPr>
          <w:rFonts w:cs="AvantGarde-Book"/>
        </w:rPr>
        <w:t>v</w:t>
      </w:r>
      <w:r w:rsidRPr="00D45D53">
        <w:rPr>
          <w:rFonts w:cs="AvantGarde-Book"/>
        </w:rPr>
        <w:t>aporização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do produto e menos danos nas superfícies.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Podem ser portáteis ou fixas</w:t>
      </w:r>
      <w:r>
        <w:rPr>
          <w:rFonts w:cs="AvantGarde-Book"/>
        </w:rPr>
        <w:t>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  <w:u w:val="single"/>
        </w:rPr>
        <w:lastRenderedPageBreak/>
        <w:t>Pistolas de vapor</w:t>
      </w:r>
      <w:r w:rsidRPr="00D45D53">
        <w:rPr>
          <w:rFonts w:cs="AvantGarde-BookOblique"/>
          <w:i/>
          <w:iCs/>
        </w:rPr>
        <w:t xml:space="preserve"> </w:t>
      </w:r>
      <w:r w:rsidRPr="00D45D53">
        <w:rPr>
          <w:rFonts w:cs="AvantGarde-Book"/>
        </w:rPr>
        <w:t>– trata-se de um acessório que mistura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vapor com água e/ou componentes de limpeza.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D45D53">
        <w:rPr>
          <w:rFonts w:cs="AvantGarde-Book"/>
          <w:b/>
        </w:rPr>
        <w:t>ESPUMA E GEL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Evita a acção mecânica.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Consiste em pulverizar a espuma ou gel sobre 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superfície do equipamento e deixar actuar durante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um determinado período de contacto.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D45D53">
        <w:rPr>
          <w:rFonts w:cs="AvantGarde-Book"/>
          <w:b/>
        </w:rPr>
        <w:t>EQUIP. E SIST. FECHADOS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proofErr w:type="gramStart"/>
      <w:r w:rsidRPr="00D45D53">
        <w:rPr>
          <w:rFonts w:cs="AvantGarde-BookOblique"/>
          <w:i/>
          <w:iCs/>
          <w:u w:val="single"/>
        </w:rPr>
        <w:t>Sistemas CIP</w:t>
      </w:r>
      <w:r w:rsidRPr="00D45D53">
        <w:rPr>
          <w:rFonts w:cs="AvantGarde-BookOblique"/>
          <w:i/>
          <w:iCs/>
        </w:rPr>
        <w:t xml:space="preserve"> </w:t>
      </w:r>
      <w:r w:rsidRPr="00D45D53">
        <w:rPr>
          <w:rFonts w:cs="AvantGarde-Book"/>
        </w:rPr>
        <w:t>- consiste</w:t>
      </w:r>
      <w:proofErr w:type="gramEnd"/>
      <w:r w:rsidRPr="00D45D53">
        <w:rPr>
          <w:rFonts w:cs="AvantGarde-Book"/>
        </w:rPr>
        <w:t xml:space="preserve"> numa instalação específica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para higienização em circuito fechado.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  <w:u w:val="single"/>
        </w:rPr>
        <w:t>Circulação</w:t>
      </w:r>
      <w:r w:rsidRPr="00D45D53">
        <w:rPr>
          <w:rFonts w:cs="AvantGarde-BookOblique"/>
          <w:i/>
          <w:iCs/>
        </w:rPr>
        <w:t xml:space="preserve"> </w:t>
      </w:r>
      <w:r w:rsidRPr="00D45D53">
        <w:rPr>
          <w:rFonts w:cs="AvantGarde-Book"/>
        </w:rPr>
        <w:t>– utiliza-se em todos os circuitos fechados,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como as canalizações e tubagens. Utiliza-se uma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bomba para fazer circular o fluido, sendo importante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conseguir uma turbulência, a qual está directamente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relacionada com a quantidade de sujidade arrastada.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b/>
        </w:rPr>
      </w:pPr>
      <w:r w:rsidRPr="00D45D53">
        <w:rPr>
          <w:rFonts w:cs="AvantGarde-Book"/>
          <w:b/>
        </w:rPr>
        <w:t>PULVERIZAÇÃO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proofErr w:type="spellStart"/>
      <w:r w:rsidRPr="00D45D53">
        <w:rPr>
          <w:rFonts w:cs="AvantGarde-BookOblique"/>
          <w:i/>
          <w:iCs/>
          <w:u w:val="single"/>
        </w:rPr>
        <w:t>Nebulizantes</w:t>
      </w:r>
      <w:proofErr w:type="spellEnd"/>
      <w:r w:rsidRPr="00D45D53">
        <w:rPr>
          <w:rFonts w:cs="AvantGarde-BookOblique"/>
          <w:i/>
          <w:iCs/>
          <w:u w:val="single"/>
        </w:rPr>
        <w:t xml:space="preserve"> e </w:t>
      </w:r>
      <w:proofErr w:type="spellStart"/>
      <w:r w:rsidRPr="00D45D53">
        <w:rPr>
          <w:rFonts w:cs="AvantGarde-BookOblique"/>
          <w:i/>
          <w:iCs/>
          <w:u w:val="single"/>
        </w:rPr>
        <w:t>fumigantes</w:t>
      </w:r>
      <w:proofErr w:type="spellEnd"/>
      <w:r w:rsidRPr="00D45D53">
        <w:rPr>
          <w:rFonts w:cs="AvantGarde-BookOblique"/>
          <w:i/>
          <w:iCs/>
        </w:rPr>
        <w:t xml:space="preserve"> </w:t>
      </w:r>
      <w:r w:rsidRPr="00D45D53">
        <w:rPr>
          <w:rFonts w:cs="AvantGarde-Book"/>
        </w:rPr>
        <w:t>– utilizados para 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desinfecção de superfícies abertas (</w:t>
      </w:r>
      <w:proofErr w:type="spellStart"/>
      <w:r w:rsidRPr="00D45D53">
        <w:rPr>
          <w:rFonts w:cs="AvantGarde-Book"/>
        </w:rPr>
        <w:t>nebulizantes</w:t>
      </w:r>
      <w:proofErr w:type="spellEnd"/>
      <w:r w:rsidRPr="00D45D53">
        <w:rPr>
          <w:rFonts w:cs="AvantGarde-Book"/>
        </w:rPr>
        <w:t>) ou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superfícies fechadas (</w:t>
      </w:r>
      <w:proofErr w:type="spellStart"/>
      <w:r w:rsidRPr="00D45D53">
        <w:rPr>
          <w:rFonts w:cs="AvantGarde-Book"/>
        </w:rPr>
        <w:t>fumigantes</w:t>
      </w:r>
      <w:proofErr w:type="spellEnd"/>
      <w:r w:rsidRPr="00D45D53">
        <w:rPr>
          <w:rFonts w:cs="AvantGarde-Book"/>
        </w:rPr>
        <w:t>).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A desinfecção de superfícies por via aérea consiste na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emissão do produto desinfectante em forma de névoa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com partículas de diâmetros muito reduzido.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Permite o acesso a superfícies escondidas.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Aspersão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>
        <w:rPr>
          <w:rFonts w:cs="AvantGarde-Book"/>
          <w:noProof/>
          <w:lang w:eastAsia="pt-PT"/>
        </w:rPr>
        <w:drawing>
          <wp:inline distT="0" distB="0" distL="0" distR="0">
            <wp:extent cx="5173980" cy="3131820"/>
            <wp:effectExtent l="114300" t="76200" r="102870" b="8763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131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D45D53">
        <w:rPr>
          <w:rFonts w:cs="AvantGarde-Demi"/>
          <w:b/>
        </w:rPr>
        <w:lastRenderedPageBreak/>
        <w:t>Avaliação da Eficácia da Higienização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A eficácia da higienização passa pela avaliação do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estado das superfícies, relativamente a um ou mais, dos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seguintes critérios: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 xml:space="preserve">1. </w:t>
      </w:r>
      <w:r w:rsidRPr="00D45D53">
        <w:rPr>
          <w:rFonts w:cs="AvantGarde-Book"/>
          <w:u w:val="single"/>
        </w:rPr>
        <w:t>Superfície livre de resíduos</w:t>
      </w:r>
      <w:r w:rsidRPr="00D45D53">
        <w:rPr>
          <w:rFonts w:cs="AvantGarde-Book"/>
        </w:rPr>
        <w:t xml:space="preserve"> – quando toda a sujidade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e resíduos tiverem sido removidos.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 xml:space="preserve">2. </w:t>
      </w:r>
      <w:r w:rsidRPr="00D45D53">
        <w:rPr>
          <w:rFonts w:cs="AvantGarde-Book"/>
          <w:u w:val="single"/>
        </w:rPr>
        <w:t>Superfície livre de químicos</w:t>
      </w:r>
      <w:r w:rsidRPr="00D45D53">
        <w:rPr>
          <w:rFonts w:cs="AvantGarde-Book"/>
        </w:rPr>
        <w:t xml:space="preserve"> – quando os materiais de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limpeza e/ou desinfecção tiverem sido removidos por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enxaguamento.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 xml:space="preserve">3. </w:t>
      </w:r>
      <w:r w:rsidRPr="00D45D53">
        <w:rPr>
          <w:rFonts w:cs="AvantGarde-Book"/>
          <w:u w:val="single"/>
        </w:rPr>
        <w:t>Superfície aceitável do ponto de vista microbiológico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– quando o número de microrganismos é reduzido a um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nível aceitável.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D45D53">
        <w:rPr>
          <w:rFonts w:cs="AvantGarde-Demi"/>
          <w:b/>
        </w:rPr>
        <w:t>Avaliação da Eficácia da Higienização</w:t>
      </w:r>
    </w:p>
    <w:p w:rsidR="00D45D53" w:rsidRPr="00D45D53" w:rsidRDefault="00D45D53" w:rsidP="00D45D5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vantGarde-Demi"/>
          <w:u w:val="single"/>
        </w:rPr>
      </w:pPr>
      <w:r w:rsidRPr="00D45D53">
        <w:rPr>
          <w:rFonts w:cs="AvantGarde-Demi"/>
          <w:u w:val="single"/>
        </w:rPr>
        <w:t>Avaliação da Presença de Resíduos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ind w:left="360" w:firstLine="348"/>
        <w:rPr>
          <w:rFonts w:cs="AvantGarde-Book"/>
          <w:b/>
          <w:i/>
        </w:rPr>
      </w:pPr>
      <w:proofErr w:type="gramStart"/>
      <w:r w:rsidRPr="00D45D53">
        <w:rPr>
          <w:rFonts w:cs="AvantGarde-Book"/>
          <w:b/>
          <w:i/>
        </w:rPr>
        <w:t>inspecção</w:t>
      </w:r>
      <w:proofErr w:type="gramEnd"/>
      <w:r w:rsidRPr="00D45D53">
        <w:rPr>
          <w:rFonts w:cs="AvantGarde-Book"/>
          <w:b/>
          <w:i/>
        </w:rPr>
        <w:t xml:space="preserve"> visual</w:t>
      </w:r>
    </w:p>
    <w:p w:rsidR="00D45D53" w:rsidRPr="00D45D53" w:rsidRDefault="00D45D53" w:rsidP="00D45D53">
      <w:pPr>
        <w:pStyle w:val="PargrafodaLista"/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"/>
        </w:rPr>
        <w:t>Para tubagens ou partes do equipamento menos visíveis pode recorrer-se a conjuntos especiais de</w:t>
      </w:r>
      <w:r>
        <w:rPr>
          <w:rFonts w:cs="AvantGarde-Book"/>
        </w:rPr>
        <w:t xml:space="preserve"> </w:t>
      </w:r>
      <w:r w:rsidRPr="00D45D53">
        <w:rPr>
          <w:rFonts w:cs="AvantGarde-Book"/>
        </w:rPr>
        <w:t>iluminação e espelhos ou fibra óptica.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ind w:left="708"/>
        <w:rPr>
          <w:rFonts w:cs="AvantGarde-Book"/>
        </w:rPr>
      </w:pPr>
      <w:r w:rsidRPr="00D45D53">
        <w:rPr>
          <w:rFonts w:cs="AvantGarde-Book"/>
        </w:rPr>
        <w:t>Em sistemas complexos de tubagens, devem ser escolhidos pontos de inspecção onde possam ocorrer problemas de higienização</w:t>
      </w:r>
      <w:r>
        <w:rPr>
          <w:rFonts w:cs="AvantGarde-Book"/>
        </w:rPr>
        <w:t>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</w:rPr>
      </w:pPr>
    </w:p>
    <w:p w:rsidR="00D45D53" w:rsidRPr="00D45D53" w:rsidRDefault="00D45D53" w:rsidP="00D45D5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vantGarde-Demi"/>
        </w:rPr>
      </w:pPr>
      <w:r w:rsidRPr="00D45D53">
        <w:rPr>
          <w:rFonts w:cs="AvantGarde-Demi"/>
          <w:u w:val="single"/>
        </w:rPr>
        <w:t>Avaliação da Presença de Químicos</w:t>
      </w:r>
      <w:r w:rsidRPr="00D45D53">
        <w:rPr>
          <w:rFonts w:cs="AvantGarde-Demi"/>
        </w:rPr>
        <w:t>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ind w:firstLine="708"/>
        <w:rPr>
          <w:rFonts w:cs="AvantGarde-Book"/>
          <w:b/>
          <w:i/>
        </w:rPr>
      </w:pPr>
      <w:r w:rsidRPr="00D45D53">
        <w:rPr>
          <w:rFonts w:cs="AvantGarde-Book"/>
          <w:b/>
          <w:i/>
        </w:rPr>
        <w:t>Enxaguamento final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u w:val="single"/>
        </w:rPr>
      </w:pPr>
    </w:p>
    <w:p w:rsidR="00D45D53" w:rsidRPr="00D45D53" w:rsidRDefault="00D45D53" w:rsidP="00D45D5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vantGarde-Book"/>
          <w:u w:val="single"/>
        </w:rPr>
      </w:pPr>
      <w:r w:rsidRPr="00D45D53">
        <w:rPr>
          <w:rFonts w:cs="AvantGarde-Demi"/>
          <w:u w:val="single"/>
        </w:rPr>
        <w:t xml:space="preserve"> Avaliação Microbiológica</w:t>
      </w:r>
    </w:p>
    <w:p w:rsidR="00D45D53" w:rsidRPr="00D45D53" w:rsidRDefault="00D45D53" w:rsidP="00D45D53">
      <w:pPr>
        <w:pStyle w:val="PargrafodaLista"/>
        <w:autoSpaceDE w:val="0"/>
        <w:autoSpaceDN w:val="0"/>
        <w:adjustRightInd w:val="0"/>
        <w:spacing w:after="0" w:line="240" w:lineRule="auto"/>
        <w:rPr>
          <w:rFonts w:cs="AvantGarde-BookOblique"/>
          <w:i/>
          <w:iCs/>
        </w:rPr>
      </w:pPr>
      <w:proofErr w:type="spellStart"/>
      <w:r w:rsidRPr="00D45D53">
        <w:rPr>
          <w:rFonts w:cs="AvantGarde-BookOblique"/>
          <w:i/>
          <w:iCs/>
        </w:rPr>
        <w:t>Zaragatoa</w:t>
      </w:r>
      <w:proofErr w:type="spellEnd"/>
      <w:r w:rsidRPr="00D45D53">
        <w:rPr>
          <w:rFonts w:cs="AvantGarde-BookOblique"/>
          <w:i/>
          <w:iCs/>
        </w:rPr>
        <w:t>.</w:t>
      </w:r>
    </w:p>
    <w:p w:rsidR="00D45D53" w:rsidRPr="00D45D53" w:rsidRDefault="00D45D53" w:rsidP="00D45D53">
      <w:pPr>
        <w:pStyle w:val="PargrafodaLista"/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</w:rPr>
        <w:t>Análise da água de enxaguamento</w:t>
      </w:r>
      <w:r w:rsidRPr="00D45D53">
        <w:rPr>
          <w:rFonts w:cs="AvantGarde-Book"/>
        </w:rPr>
        <w:t>.</w:t>
      </w:r>
    </w:p>
    <w:p w:rsidR="00D45D53" w:rsidRPr="00D45D53" w:rsidRDefault="00D45D53" w:rsidP="00D45D53">
      <w:pPr>
        <w:pStyle w:val="PargrafodaLista"/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</w:rPr>
        <w:t>Contacto directo</w:t>
      </w:r>
      <w:r w:rsidRPr="00D45D53">
        <w:rPr>
          <w:rFonts w:cs="AvantGarde-Book"/>
        </w:rPr>
        <w:t>.</w:t>
      </w:r>
    </w:p>
    <w:p w:rsidR="00D45D53" w:rsidRDefault="00D45D53" w:rsidP="00D45D53">
      <w:pPr>
        <w:pStyle w:val="PargrafodaLista"/>
        <w:autoSpaceDE w:val="0"/>
        <w:autoSpaceDN w:val="0"/>
        <w:adjustRightInd w:val="0"/>
        <w:spacing w:after="0" w:line="240" w:lineRule="auto"/>
        <w:rPr>
          <w:rFonts w:cs="AvantGarde-Book"/>
        </w:rPr>
      </w:pPr>
      <w:r w:rsidRPr="00D45D53">
        <w:rPr>
          <w:rFonts w:cs="AvantGarde-BookOblique"/>
          <w:i/>
          <w:iCs/>
        </w:rPr>
        <w:t>Determinação do ATP (</w:t>
      </w:r>
      <w:proofErr w:type="spellStart"/>
      <w:r w:rsidRPr="00D45D53">
        <w:rPr>
          <w:rFonts w:cs="AvantGarde-BookOblique"/>
          <w:i/>
          <w:iCs/>
        </w:rPr>
        <w:t>bioluminescência</w:t>
      </w:r>
      <w:proofErr w:type="spellEnd"/>
      <w:r w:rsidRPr="00D45D53">
        <w:rPr>
          <w:rFonts w:cs="AvantGarde-BookOblique"/>
          <w:i/>
          <w:iCs/>
        </w:rPr>
        <w:t>)</w:t>
      </w:r>
      <w:r w:rsidRPr="00D45D53">
        <w:rPr>
          <w:rFonts w:cs="AvantGarde-Book"/>
        </w:rPr>
        <w:t>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"/>
          <w:u w:val="single"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b/>
        </w:rPr>
      </w:pPr>
      <w:r w:rsidRPr="00D45D53">
        <w:rPr>
          <w:rFonts w:cs="AvantGarde-Demi"/>
          <w:b/>
        </w:rPr>
        <w:t>Regras Básicas da Higienização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u w:val="single"/>
        </w:rPr>
      </w:pPr>
      <w:r w:rsidRPr="00D45D53">
        <w:rPr>
          <w:rFonts w:cs="AvantGarde-Demi"/>
          <w:u w:val="single"/>
        </w:rPr>
        <w:t>Antes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Seleccionar criteriosamente os métodos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de higienização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A sequência de limpeza deve ser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realizada das áreas menos para as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áreas mais contaminadas.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Colocar vestuário apropriado e luvas.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Assegurar que os operadores envolvidos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no processo de higienização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compreenderam todas as instruções de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limpeza.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u w:val="single"/>
        </w:rPr>
      </w:pPr>
      <w:proofErr w:type="gramStart"/>
      <w:r w:rsidRPr="00D45D53">
        <w:rPr>
          <w:rFonts w:cs="AvantGarde-Demi"/>
          <w:u w:val="single"/>
        </w:rPr>
        <w:t>Durante</w:t>
      </w:r>
      <w:proofErr w:type="gramEnd"/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Seguir sempre as instruções mencionadas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nos rótulos dos produtos de higienização.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Seguir sempre os procedimentos de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limpeza.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Começar a limpeza de paredes e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equipamentos de cima para baixo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Mudar a água de enxaguamento,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quando fria ou suja.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Comunicar falhas nos equipamentos, falta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de químicos ou de vestuário protector.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Demi"/>
          <w:u w:val="single"/>
        </w:rPr>
      </w:pPr>
      <w:r w:rsidRPr="00D45D53">
        <w:rPr>
          <w:rFonts w:cs="AvantGarde-Demi"/>
          <w:u w:val="single"/>
        </w:rPr>
        <w:t>Depois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Arrumar os utensílios de limpeza em lugar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próprio.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Lavar, desinfectar e secar todos os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utensílios e equipamentos de limpeza.</w:t>
      </w: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Guardar os detergentes num local</w:t>
      </w:r>
      <w:r>
        <w:rPr>
          <w:rFonts w:cs="AvantGarde-BookOblique"/>
          <w:iCs/>
        </w:rPr>
        <w:t xml:space="preserve"> </w:t>
      </w:r>
      <w:r w:rsidRPr="00D45D53">
        <w:rPr>
          <w:rFonts w:cs="AvantGarde-BookOblique"/>
          <w:iCs/>
        </w:rPr>
        <w:t>fechado à chave.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  <w:r w:rsidRPr="00D45D53">
        <w:rPr>
          <w:rFonts w:cs="AvantGarde-BookOblique"/>
          <w:iCs/>
        </w:rPr>
        <w:t>Lavar as mãos.</w:t>
      </w:r>
    </w:p>
    <w:p w:rsid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</w:rPr>
      </w:pPr>
    </w:p>
    <w:p w:rsidR="00D45D53" w:rsidRPr="00D45D53" w:rsidRDefault="00D45D53" w:rsidP="00D45D53">
      <w:pPr>
        <w:autoSpaceDE w:val="0"/>
        <w:autoSpaceDN w:val="0"/>
        <w:adjustRightInd w:val="0"/>
        <w:spacing w:after="0" w:line="240" w:lineRule="auto"/>
        <w:rPr>
          <w:rFonts w:cs="AvantGarde-BookOblique"/>
          <w:iCs/>
          <w:u w:val="single"/>
        </w:rPr>
      </w:pPr>
      <w:r>
        <w:rPr>
          <w:rFonts w:cs="AvantGarde-BookOblique"/>
          <w:iCs/>
          <w:noProof/>
          <w:u w:val="single"/>
          <w:lang w:eastAsia="pt-PT"/>
        </w:rPr>
        <w:lastRenderedPageBreak/>
        <w:drawing>
          <wp:inline distT="0" distB="0" distL="0" distR="0">
            <wp:extent cx="5173980" cy="3497580"/>
            <wp:effectExtent l="76200" t="76200" r="121920" b="838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497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45D53" w:rsidRPr="00D45D53" w:rsidSect="00856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vantGard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Book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791"/>
    <w:multiLevelType w:val="hybridMultilevel"/>
    <w:tmpl w:val="FED619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90EB6"/>
    <w:multiLevelType w:val="hybridMultilevel"/>
    <w:tmpl w:val="467A49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137"/>
    <w:rsid w:val="000078E4"/>
    <w:rsid w:val="000832A8"/>
    <w:rsid w:val="00090AB1"/>
    <w:rsid w:val="000C4A00"/>
    <w:rsid w:val="000F27CB"/>
    <w:rsid w:val="00124198"/>
    <w:rsid w:val="002B3F40"/>
    <w:rsid w:val="00317049"/>
    <w:rsid w:val="0035760E"/>
    <w:rsid w:val="003A19E6"/>
    <w:rsid w:val="003C02B6"/>
    <w:rsid w:val="004765DA"/>
    <w:rsid w:val="00520367"/>
    <w:rsid w:val="005C195E"/>
    <w:rsid w:val="005E08DE"/>
    <w:rsid w:val="00614DB9"/>
    <w:rsid w:val="006B6189"/>
    <w:rsid w:val="006D2BB8"/>
    <w:rsid w:val="007966A9"/>
    <w:rsid w:val="007E47D4"/>
    <w:rsid w:val="00856A23"/>
    <w:rsid w:val="008A1BFD"/>
    <w:rsid w:val="008B0754"/>
    <w:rsid w:val="009026DC"/>
    <w:rsid w:val="0095340A"/>
    <w:rsid w:val="0095556E"/>
    <w:rsid w:val="00971680"/>
    <w:rsid w:val="009E1DAC"/>
    <w:rsid w:val="009E3BF8"/>
    <w:rsid w:val="00A71F68"/>
    <w:rsid w:val="00AC7844"/>
    <w:rsid w:val="00AE6030"/>
    <w:rsid w:val="00AF31E7"/>
    <w:rsid w:val="00B268C5"/>
    <w:rsid w:val="00B70870"/>
    <w:rsid w:val="00B92275"/>
    <w:rsid w:val="00BA3922"/>
    <w:rsid w:val="00BC1B34"/>
    <w:rsid w:val="00BD3107"/>
    <w:rsid w:val="00C34065"/>
    <w:rsid w:val="00C42CE6"/>
    <w:rsid w:val="00C47B49"/>
    <w:rsid w:val="00C5587A"/>
    <w:rsid w:val="00C65AA8"/>
    <w:rsid w:val="00CB4544"/>
    <w:rsid w:val="00CB6137"/>
    <w:rsid w:val="00D0128F"/>
    <w:rsid w:val="00D45D53"/>
    <w:rsid w:val="00D54150"/>
    <w:rsid w:val="00D54536"/>
    <w:rsid w:val="00DC528E"/>
    <w:rsid w:val="00E808CB"/>
    <w:rsid w:val="00E834EA"/>
    <w:rsid w:val="00E9246F"/>
    <w:rsid w:val="00F4385F"/>
    <w:rsid w:val="00F54DAB"/>
    <w:rsid w:val="00F56680"/>
    <w:rsid w:val="00F8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2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B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B61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2008-05-06T20:28:00Z</dcterms:created>
  <dcterms:modified xsi:type="dcterms:W3CDTF">2008-05-06T20:51:00Z</dcterms:modified>
</cp:coreProperties>
</file>