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D5FE7" w14:textId="77777777" w:rsidR="00DF5680" w:rsidRDefault="0094219A">
      <w:r>
        <w:t>Jed T. Foster</w:t>
      </w:r>
    </w:p>
    <w:p w14:paraId="1265124A" w14:textId="77777777" w:rsidR="0094219A" w:rsidRDefault="0094219A">
      <w:r>
        <w:t>Dr. Dirksen</w:t>
      </w:r>
    </w:p>
    <w:p w14:paraId="4A7B4D9D" w14:textId="77777777" w:rsidR="0094219A" w:rsidRDefault="0094219A">
      <w:r>
        <w:t>Cultural Anthropology</w:t>
      </w:r>
    </w:p>
    <w:p w14:paraId="775D6ABB" w14:textId="77777777" w:rsidR="0094219A" w:rsidRDefault="0094219A">
      <w:r>
        <w:t>24 April 2015</w:t>
      </w:r>
    </w:p>
    <w:p w14:paraId="55D47AF3" w14:textId="77777777" w:rsidR="0094219A" w:rsidRDefault="0094219A" w:rsidP="0094219A">
      <w:pPr>
        <w:jc w:val="center"/>
      </w:pPr>
      <w:r>
        <w:t>Ethnography of a Bartender</w:t>
      </w:r>
    </w:p>
    <w:p w14:paraId="537D8F39" w14:textId="67D0504A" w:rsidR="0094219A" w:rsidRDefault="00BA422A" w:rsidP="00BA422A">
      <w:pPr>
        <w:spacing w:line="480" w:lineRule="auto"/>
      </w:pPr>
      <w:r>
        <w:tab/>
        <w:t>In the noir</w:t>
      </w:r>
      <w:r w:rsidR="00E871C8">
        <w:t>-style</w:t>
      </w:r>
      <w:r>
        <w:t xml:space="preserve"> fine dining scene, one finds people from a plethora of backgrounds coming together to enjoy the best quality service a restaurant can possibly offe</w:t>
      </w:r>
      <w:r w:rsidR="00E871C8">
        <w:t>r. A grand array</w:t>
      </w:r>
      <w:r>
        <w:t xml:space="preserve"> of these</w:t>
      </w:r>
      <w:r w:rsidR="00E871C8">
        <w:t xml:space="preserve"> patrons turn their attention to the exotic drink</w:t>
      </w:r>
      <w:r w:rsidR="00B224F9">
        <w:t>s that these restaurants serve, sharing life stories and dreams over a glass of spirits. It is a culture of its own, and the tenders of these patrons hear and see many things while serving their guests drinks that are sure to make the night more interesting. My informant, whom I will refer to as Sarah, has had the privilege of participating in the rich culture of bartending</w:t>
      </w:r>
      <w:r w:rsidR="00CA016B">
        <w:t xml:space="preserve"> and has agreed to gi</w:t>
      </w:r>
      <w:r w:rsidR="007E599F">
        <w:t>ve us her story which will provide a glimpse of the daily work life, both usual and unusual, of a fine dining bartender.</w:t>
      </w:r>
    </w:p>
    <w:p w14:paraId="12EC5A79" w14:textId="5580C15A" w:rsidR="007E599F" w:rsidRDefault="007E599F" w:rsidP="00BA422A">
      <w:pPr>
        <w:spacing w:line="480" w:lineRule="auto"/>
      </w:pPr>
      <w:r>
        <w:tab/>
      </w:r>
      <w:r w:rsidR="00EE5871">
        <w:t>Sarah applied for a serving position at this restaurant three times, and by the recommendation of a chef from he</w:t>
      </w:r>
      <w:r w:rsidR="00643892">
        <w:t>r previous job, she was hired</w:t>
      </w:r>
      <w:r w:rsidR="00EE5871">
        <w:t xml:space="preserve"> into the fold as a server.</w:t>
      </w:r>
      <w:r w:rsidR="00643892">
        <w:t xml:space="preserve"> After two years, she became a bartender and quickly learned the skills of the trade. I proceeded to ask Sarah what typical hours looked like for a bartender, and she said that the opener comes in at 3:30 p.m., and non-openers arrive at 4:30 during pre-shift. The two</w:t>
      </w:r>
      <w:r w:rsidR="00AA6BF3">
        <w:t xml:space="preserve"> </w:t>
      </w:r>
      <w:r w:rsidR="00AA6BF3">
        <w:rPr>
          <w:i/>
        </w:rPr>
        <w:t>full</w:t>
      </w:r>
      <w:r w:rsidR="00643892">
        <w:t xml:space="preserve"> </w:t>
      </w:r>
      <w:r w:rsidR="00643892" w:rsidRPr="00AA6BF3">
        <w:rPr>
          <w:i/>
        </w:rPr>
        <w:t>bars</w:t>
      </w:r>
      <w:r w:rsidR="00AB4CAC">
        <w:t xml:space="preserve"> (see Taxonomy 5)</w:t>
      </w:r>
      <w:r w:rsidR="00643892">
        <w:t xml:space="preserve"> open at 4:30 while the remainder of the restaurant starts up at 5:00. The amount of bartenders that are on duty at this time range anywhere between three and six between the two bars. </w:t>
      </w:r>
      <w:r w:rsidR="00DF25FD">
        <w:t xml:space="preserve">The restaurant will close at 9:00 or 10:00 and sometimes at 10:30 or 11:00 depending if guests are still present (see Taxonomy 2). All restaurant staff are expected to stay 30 minutes to an hour after closing to clean everything up. </w:t>
      </w:r>
    </w:p>
    <w:p w14:paraId="157A5103" w14:textId="797D7923" w:rsidR="00AA6BF3" w:rsidRDefault="00AA6BF3" w:rsidP="00BA422A">
      <w:pPr>
        <w:spacing w:line="480" w:lineRule="auto"/>
      </w:pPr>
      <w:r>
        <w:lastRenderedPageBreak/>
        <w:tab/>
      </w:r>
      <w:r w:rsidR="00AB4CAC">
        <w:t>Sarah’s opening procedure begins by getting two trash cans as she comes in and placing one in each bar. She and the rest of the opening bartenders wi</w:t>
      </w:r>
      <w:r w:rsidR="00906F3C">
        <w:t>ll take off their tuxedo jackets</w:t>
      </w:r>
      <w:r w:rsidR="00AB4CAC">
        <w:t xml:space="preserve"> and clock in. </w:t>
      </w:r>
      <w:r w:rsidR="00906F3C">
        <w:t xml:space="preserve">One person will start setting up the patio bar while the other prepares the restaurant bar. The inside bartender focuses on cutting up fruit for the night’s drinks and making backup drinks for happy hour. These backup drinks, specifically happy hour cocktails, will be placed in large jugs for serving convenience. Any jugs that are low on cocktails will be made fresh. The bartender will then lay out mats for the drinks and shakers and will fill the icebox with two or three five-gallon buckets. </w:t>
      </w:r>
      <w:r w:rsidR="00BB7951">
        <w:t xml:space="preserve">The liquors in the </w:t>
      </w:r>
      <w:r w:rsidR="00BB7951">
        <w:rPr>
          <w:i/>
        </w:rPr>
        <w:t>well</w:t>
      </w:r>
      <w:r w:rsidR="00BB7951">
        <w:t xml:space="preserve"> will be checked for capacity; any low amounts will be filled by backups from the liquor room. After that, the bartenders will light candles and turn on the TVs with sports channels showing. Rules for a bar usually dictate that nothing political or religious be shown while guests are present, so the news is generally avoided. Sarah did mention, however, that the restaurant’s owner is very Republican and would not allow CNN or MSNBC to be played. If anything, Fox News is the only </w:t>
      </w:r>
      <w:r w:rsidR="006204E4">
        <w:t>permissible news source, which would often cause heated discussions between staff members.</w:t>
      </w:r>
    </w:p>
    <w:p w14:paraId="5D9D198A" w14:textId="3E57A61B" w:rsidR="006204E4" w:rsidRDefault="006204E4" w:rsidP="00BA422A">
      <w:pPr>
        <w:spacing w:line="480" w:lineRule="auto"/>
      </w:pPr>
      <w:r>
        <w:tab/>
        <w:t>N</w:t>
      </w:r>
      <w:r w:rsidR="00A176B9">
        <w:t>ext, the inside bartenders will</w:t>
      </w:r>
      <w:r>
        <w:t xml:space="preserve"> clean everything off and then assist the outside bartenders </w:t>
      </w:r>
      <w:r w:rsidR="003F0A8E">
        <w:t xml:space="preserve">in </w:t>
      </w:r>
      <w:r>
        <w:t>set</w:t>
      </w:r>
      <w:r w:rsidR="003F0A8E">
        <w:t xml:space="preserve">ting </w:t>
      </w:r>
      <w:r>
        <w:t>up the patio bar. Ash trays, drink mats, and glasses are carried out from inside</w:t>
      </w:r>
      <w:r w:rsidR="00216A3A">
        <w:t>, and all liquors are backed up.</w:t>
      </w:r>
      <w:r w:rsidR="003F0A8E">
        <w:t xml:space="preserve"> Before guests arrive, the bartenders will be </w:t>
      </w:r>
      <w:r w:rsidR="003F0A8E">
        <w:rPr>
          <w:i/>
        </w:rPr>
        <w:t>talking horses</w:t>
      </w:r>
      <w:r w:rsidR="003F0A8E">
        <w:t xml:space="preserve">, or discussing who will go home first, second, third, and who will stay and close. Moreover, they will </w:t>
      </w:r>
      <w:r w:rsidR="00775ABF">
        <w:t>decide</w:t>
      </w:r>
      <w:r w:rsidR="003F0A8E">
        <w:t xml:space="preserve"> who will work inside or outside.</w:t>
      </w:r>
      <w:r w:rsidR="00775ABF">
        <w:t xml:space="preserve"> The inside workers will split up between those who will work in the </w:t>
      </w:r>
      <w:r w:rsidR="00775ABF">
        <w:rPr>
          <w:i/>
        </w:rPr>
        <w:t>well</w:t>
      </w:r>
      <w:r w:rsidR="00775ABF">
        <w:t xml:space="preserve"> and the other</w:t>
      </w:r>
      <w:r w:rsidR="00A176B9">
        <w:t>s who</w:t>
      </w:r>
      <w:r w:rsidR="00775ABF">
        <w:t xml:space="preserve"> will work the tables in the bar area. The same strategy </w:t>
      </w:r>
      <w:r w:rsidR="00F20BB3">
        <w:t>applies to the outside workers. Everything</w:t>
      </w:r>
      <w:r w:rsidR="00C826AF">
        <w:t xml:space="preserve"> operates on teamwork, and tips are split by counting up the amount of cash divided by the total hours of service, then the hourly tips are distributed to servers by their individual hours for the night (see Taxonomy 3).</w:t>
      </w:r>
    </w:p>
    <w:p w14:paraId="438C2ABB" w14:textId="6AF8AED5" w:rsidR="00C826AF" w:rsidRDefault="00C826AF" w:rsidP="00BA422A">
      <w:pPr>
        <w:spacing w:line="480" w:lineRule="auto"/>
      </w:pPr>
      <w:r>
        <w:lastRenderedPageBreak/>
        <w:tab/>
        <w:t>In addition to tips, the bartenders will get an hourly pay. In Sarah’s experience, bartenders would get paid more than cocktail servers. Oddly enough, the two have the same job with a different name.</w:t>
      </w:r>
      <w:r w:rsidR="004A5632">
        <w:t xml:space="preserve"> Sarah believes this is a ploy for the restaurant to save money and considers this to be one of the “lows” of working in food service.</w:t>
      </w:r>
    </w:p>
    <w:p w14:paraId="7795E35C" w14:textId="71DB2452" w:rsidR="00F41B7C" w:rsidRDefault="00F41B7C" w:rsidP="00BA422A">
      <w:pPr>
        <w:spacing w:line="480" w:lineRule="auto"/>
      </w:pPr>
      <w:r>
        <w:tab/>
        <w:t xml:space="preserve">When guests arrive, all servers employ the </w:t>
      </w:r>
      <w:r>
        <w:rPr>
          <w:i/>
        </w:rPr>
        <w:t>steps of service</w:t>
      </w:r>
      <w:r>
        <w:t xml:space="preserve">, which are formal steps used to ensure that guests get the most out of the fine dining experience (see Taxonomy 4). From start to finish, it is every server’s responsibility to “feel out” the guests and decide whether or not certain guests would prefer cordial interaction or to be simply left alone. On the </w:t>
      </w:r>
      <w:r>
        <w:rPr>
          <w:i/>
        </w:rPr>
        <w:t>floor</w:t>
      </w:r>
      <w:r>
        <w:t xml:space="preserve">, servers focus more on </w:t>
      </w:r>
      <w:r>
        <w:rPr>
          <w:i/>
        </w:rPr>
        <w:t>silent service</w:t>
      </w:r>
      <w:r>
        <w:t xml:space="preserve"> where they avoid interrupting guests while serving. The bar area consists</w:t>
      </w:r>
      <w:r w:rsidR="009A315D">
        <w:t xml:space="preserve"> of both types of customers: those who prefer </w:t>
      </w:r>
      <w:r w:rsidR="009A315D">
        <w:rPr>
          <w:i/>
        </w:rPr>
        <w:t>silent service</w:t>
      </w:r>
      <w:r w:rsidR="009A315D">
        <w:t xml:space="preserve"> and those who enjoy cordial interaction. </w:t>
      </w:r>
    </w:p>
    <w:p w14:paraId="29401956" w14:textId="1A240471" w:rsidR="00BA734C" w:rsidRDefault="009A54BE" w:rsidP="00BA422A">
      <w:pPr>
        <w:spacing w:line="480" w:lineRule="auto"/>
      </w:pPr>
      <w:r>
        <w:tab/>
        <w:t>When it comes to feeling out guests, servers can usually tell what kind of dinner people</w:t>
      </w:r>
      <w:r w:rsidR="0054287E">
        <w:t xml:space="preserve"> want by simply observing their clothes, party size, and relationship with each other. Servers will approach more formal-looking groups with a full dinner menu, while more laid-back guests may only at first be offered bar menus unless they ask for a formal dinner.</w:t>
      </w:r>
      <w:r w:rsidR="00A74DB9">
        <w:t xml:space="preserve"> Servers are expected to use </w:t>
      </w:r>
      <w:r w:rsidR="00A74DB9">
        <w:rPr>
          <w:i/>
        </w:rPr>
        <w:t>suggestive selling</w:t>
      </w:r>
      <w:r w:rsidR="00A74DB9">
        <w:t xml:space="preserve"> while taking orders; in other words, the most expensive item on the menu will be suggested and embellished by the server in order to make it marketable to guests.</w:t>
      </w:r>
      <w:r w:rsidR="0054287E">
        <w:t xml:space="preserve"> Proper use of lang</w:t>
      </w:r>
      <w:r w:rsidR="00462C82">
        <w:t>uage is key while taking orders. There is a difference, however, between the proper use of language and the use of proper language. Proper English will generally work well with the educated business class, but</w:t>
      </w:r>
      <w:r w:rsidR="000908DA">
        <w:t xml:space="preserve"> it may not sell with the more c</w:t>
      </w:r>
      <w:r w:rsidR="00462C82">
        <w:t xml:space="preserve">ountry-style or Southern guests. It is always better to approach guests with the use of their own vernacular in order to get the best business. </w:t>
      </w:r>
    </w:p>
    <w:p w14:paraId="0D437887" w14:textId="3DB9B6EC" w:rsidR="00A74DB9" w:rsidRDefault="00BA734C" w:rsidP="00BA734C">
      <w:pPr>
        <w:spacing w:line="480" w:lineRule="auto"/>
        <w:ind w:firstLine="720"/>
      </w:pPr>
      <w:r>
        <w:lastRenderedPageBreak/>
        <w:t xml:space="preserve">There are linguistic imperatives within the </w:t>
      </w:r>
      <w:r>
        <w:rPr>
          <w:i/>
        </w:rPr>
        <w:t>steps of service</w:t>
      </w:r>
      <w:r>
        <w:t>, however. For example, in this ethnography, customers have been referred to as “guests,” and must always be addressed as such in fine dining. This is because the fine di</w:t>
      </w:r>
      <w:r w:rsidR="000908DA">
        <w:t xml:space="preserve">ning community seeks to treat </w:t>
      </w:r>
      <w:r>
        <w:t xml:space="preserve">customers as if they were </w:t>
      </w:r>
      <w:r w:rsidR="000908DA">
        <w:t>welcome</w:t>
      </w:r>
      <w:r w:rsidR="00122FFA">
        <w:t>d</w:t>
      </w:r>
      <w:r>
        <w:t xml:space="preserve"> guests to a hospitable home as opposed to simple tools of business. Furthermore, for the sake of etiquette, servers must not ask guests if they are ready to order, but rather should ask, “Would you like a few more minutes?” This gives off the impression that there is no rush. Server</w:t>
      </w:r>
      <w:r w:rsidR="003C7317">
        <w:t>s</w:t>
      </w:r>
      <w:r>
        <w:t xml:space="preserve"> must not ask guests if they would like another drink, but rather should ask, “Would you like a fresh drink?”</w:t>
      </w:r>
      <w:r w:rsidR="00B23052">
        <w:t xml:space="preserve"> To ask someone if they would like “another” drink sounds as if it carries implications of how much alcohol someone consumes, so the latter question is more tactful.</w:t>
      </w:r>
      <w:r w:rsidR="003C7317">
        <w:t xml:space="preserve"> </w:t>
      </w:r>
      <w:r w:rsidR="000B62A5">
        <w:t>Finally, servers should not ask, “How is everything tasting?” but rather, “Is everything exactly as you would like?” Thi</w:t>
      </w:r>
      <w:r w:rsidR="00552A5B">
        <w:t>s reflects both the virtue of respect and the emphasis of fine dining experience</w:t>
      </w:r>
      <w:r w:rsidR="000B62A5">
        <w:t xml:space="preserve"> within the </w:t>
      </w:r>
      <w:r w:rsidR="000B62A5">
        <w:rPr>
          <w:i/>
        </w:rPr>
        <w:t>steps of service</w:t>
      </w:r>
      <w:r w:rsidR="00A74DB9">
        <w:t xml:space="preserve"> (see Taxonomy 4).</w:t>
      </w:r>
    </w:p>
    <w:p w14:paraId="2FA397BE" w14:textId="77777777" w:rsidR="00B70858" w:rsidRDefault="00A74DB9" w:rsidP="00BA734C">
      <w:pPr>
        <w:spacing w:line="480" w:lineRule="auto"/>
        <w:ind w:firstLine="720"/>
      </w:pPr>
      <w:r>
        <w:t>Focusing specifically on the bar, the majority of guests prefer interaction from the bartenders. Guests who sit at the bar by themselves generally want to be talke</w:t>
      </w:r>
      <w:r w:rsidR="001F00E1">
        <w:t>d to, and there are a myriad of guests that Sarah has encountered over the years. Men particularly like to talk, harass, or joke around with Sarah because she is a woman, and female guests often do the same with male bartenders. Sarah became used to regulars hugging her and kissing her on the cheek while on the job</w:t>
      </w:r>
      <w:r w:rsidR="00B70858">
        <w:t xml:space="preserve">, and she would commonly have friendly conversations with her usual patrons. </w:t>
      </w:r>
    </w:p>
    <w:p w14:paraId="7C6B517F" w14:textId="65D48939" w:rsidR="000908DA" w:rsidRDefault="00B70858" w:rsidP="00BA734C">
      <w:pPr>
        <w:spacing w:line="480" w:lineRule="auto"/>
        <w:ind w:firstLine="720"/>
      </w:pPr>
      <w:r>
        <w:t>Sarah described the regulars of the bar as “all sorts, including people from every socioeconomic status.” She mentioned that, even in an expensive fine dining establishment, people from lower-class backgrounds would regularly come</w:t>
      </w:r>
      <w:r w:rsidR="00552A5B">
        <w:t xml:space="preserve"> in</w:t>
      </w:r>
      <w:r>
        <w:t xml:space="preserve"> and order a glass of water while socializing. </w:t>
      </w:r>
      <w:r w:rsidR="000908DA">
        <w:t xml:space="preserve">I asked her to categorize the types of guests that visit the bar, and most of them </w:t>
      </w:r>
      <w:r w:rsidR="000908DA">
        <w:lastRenderedPageBreak/>
        <w:t>usually fall into groups like country people, families, college kids, the business class, the elderly, and hipsters (see Taxonomy 1).</w:t>
      </w:r>
    </w:p>
    <w:p w14:paraId="342B3AD9" w14:textId="0EBBBB20" w:rsidR="006204E4" w:rsidRDefault="000908DA" w:rsidP="000908DA">
      <w:pPr>
        <w:spacing w:line="480" w:lineRule="auto"/>
      </w:pPr>
      <w:r>
        <w:tab/>
        <w:t>Country-style people, or “rednecks” as some are called, are among the many frequenters at Sarah’s bar. The men</w:t>
      </w:r>
      <w:r w:rsidR="000B5089">
        <w:t xml:space="preserve"> will almost always drink domestic beer only, such as Bud Light, Miller Lite, or Coors Light. Very few will drink Budweiser. The women generally prefer sweet drinks, like sweet martinis, white zinfandels, mos</w:t>
      </w:r>
      <w:r w:rsidR="00D438F1">
        <w:t>catos, and “Sex on the Beach.” They are usually very respectful and polite, saying “yes ma’am” and such, and they tip well. But once the alcohol starts flowing, Sarah mentioned that they are more likely to be “hands-on” than other groups. In other words, they like to touch and grope female bartenders while they work. Couples within this group have little issues with making out in public.</w:t>
      </w:r>
    </w:p>
    <w:p w14:paraId="21E2A409" w14:textId="5B2029B5" w:rsidR="003A04BE" w:rsidRDefault="003A04BE" w:rsidP="000908DA">
      <w:pPr>
        <w:spacing w:line="480" w:lineRule="auto"/>
      </w:pPr>
      <w:r>
        <w:tab/>
        <w:t>Family groups that frequent the bar are there to enjoy each other and care little for socializing with strangers. They have a laid back demeanor, and usually have no more than one or two drinks of liquor</w:t>
      </w:r>
      <w:r w:rsidR="008B75DB">
        <w:t>, beer</w:t>
      </w:r>
      <w:r>
        <w:t xml:space="preserve">, or wine, especially when their children are present. </w:t>
      </w:r>
      <w:r w:rsidR="004001D9">
        <w:t xml:space="preserve">The tipping quality of this group is “hit or miss.” Fathers </w:t>
      </w:r>
      <w:r w:rsidR="006D280C">
        <w:t>generally tip well</w:t>
      </w:r>
      <w:r w:rsidR="008B75DB">
        <w:t>, and mothers generally do not. I asked Sarah if she thought this was because she is a woman, and she was unsure. She mentioned that it could be possible, but</w:t>
      </w:r>
      <w:r w:rsidR="00C82FB6">
        <w:t xml:space="preserve"> it</w:t>
      </w:r>
      <w:r w:rsidR="008B75DB">
        <w:t xml:space="preserve"> may be because women tend to be more frugal. </w:t>
      </w:r>
    </w:p>
    <w:p w14:paraId="0FCA5E60" w14:textId="252177BB" w:rsidR="006D280C" w:rsidRDefault="00EC3184" w:rsidP="000908DA">
      <w:pPr>
        <w:spacing w:line="480" w:lineRule="auto"/>
      </w:pPr>
      <w:r>
        <w:tab/>
        <w:t xml:space="preserve">College kids </w:t>
      </w:r>
      <w:r w:rsidR="00AB7938">
        <w:t>are the absolute worst guests</w:t>
      </w:r>
      <w:r>
        <w:t xml:space="preserve"> to deal with. They enjoy mixed drinks, gin, mojitos, and cucumber gimlets, the most difficult drinks to make. According to </w:t>
      </w:r>
      <w:r w:rsidR="00A87373">
        <w:t>Sarah, they are very rude and extremely frustrating</w:t>
      </w:r>
      <w:r>
        <w:t xml:space="preserve">, especially fraternity and sorority members who like to act out in front of their friends. </w:t>
      </w:r>
      <w:r w:rsidR="00AB7938">
        <w:t>They are also the worst tippers</w:t>
      </w:r>
      <w:r w:rsidR="00756697">
        <w:t xml:space="preserve"> of all the guest categories</w:t>
      </w:r>
      <w:r w:rsidR="00A87373">
        <w:t>. In regards to horrible tipping, Sarah noted that, although there is not a racist</w:t>
      </w:r>
      <w:r w:rsidR="00756697">
        <w:t xml:space="preserve"> bone in her body, African-American</w:t>
      </w:r>
      <w:r w:rsidR="00EC0521">
        <w:t>s</w:t>
      </w:r>
      <w:r w:rsidR="00756697">
        <w:t xml:space="preserve"> will not tip 98 to 99 percent of the time. She said that bartenders can count on black guests writing a “0” on the</w:t>
      </w:r>
      <w:r w:rsidR="00EC0521">
        <w:t xml:space="preserve"> check.</w:t>
      </w:r>
    </w:p>
    <w:p w14:paraId="6B4A86C7" w14:textId="13A8EDA6" w:rsidR="006D280C" w:rsidRDefault="006D280C" w:rsidP="000908DA">
      <w:pPr>
        <w:spacing w:line="480" w:lineRule="auto"/>
      </w:pPr>
      <w:r>
        <w:lastRenderedPageBreak/>
        <w:tab/>
      </w:r>
      <w:r w:rsidR="00C81EDD">
        <w:t>The business class is split between those that prefer formal dinners and those that just come to relax. The formal dinners are usually reserved for people in business meetings, and those in the relaxed group prefer to blow off steam and thus drink a lot. The people in the relaxed group come to the bar to get away from the cares of the business world. They are generally polite and are the best tippers, always giving a minimum of 20 percent. They like to joke around with Sarah and her coworkers, sometimes crudely, but not so much that it crosses the line. They order very expensive drinks like the best imported beers, wines, and cocktails.</w:t>
      </w:r>
    </w:p>
    <w:p w14:paraId="53D01E89" w14:textId="15B5CD52" w:rsidR="00A51960" w:rsidRDefault="004518B5" w:rsidP="000908DA">
      <w:pPr>
        <w:spacing w:line="480" w:lineRule="auto"/>
      </w:pPr>
      <w:r>
        <w:tab/>
        <w:t xml:space="preserve">The elderly </w:t>
      </w:r>
      <w:r w:rsidR="00815A0C">
        <w:t xml:space="preserve">often come in groups, usually women, and enjoy harassing the bartenders. Male bartenders </w:t>
      </w:r>
      <w:r w:rsidR="00A51960">
        <w:t>ordinarily</w:t>
      </w:r>
      <w:r w:rsidR="00815A0C">
        <w:t xml:space="preserve"> serve elderly women because they are more likely to get better tips, but they have to endure their picky, needy, and crude demeanor. </w:t>
      </w:r>
      <w:r w:rsidR="00F7229A">
        <w:t>Sarah recalled that an</w:t>
      </w:r>
      <w:r w:rsidR="00815A0C">
        <w:t xml:space="preserve"> older lady told one of her male coworkers that he was “a tall glass” of everything she wants. They expect priority, and will make comments like, “Hey! My glass is right here and it’s empty!”</w:t>
      </w:r>
      <w:r w:rsidR="00A51960">
        <w:t xml:space="preserve"> They do not tip well and will only give about 10 to 15 percent. Bartenders are very fortunate to get 20 percent</w:t>
      </w:r>
      <w:r w:rsidR="00122FFA">
        <w:t xml:space="preserve"> from this group. The elderly</w:t>
      </w:r>
      <w:r w:rsidR="00A51960">
        <w:t xml:space="preserve"> prefer drinks from the </w:t>
      </w:r>
      <w:r w:rsidR="00A51960">
        <w:rPr>
          <w:i/>
        </w:rPr>
        <w:t>well</w:t>
      </w:r>
      <w:r w:rsidR="00122FFA">
        <w:t xml:space="preserve"> as opposed to more expensive drinks</w:t>
      </w:r>
      <w:r w:rsidR="00A51960">
        <w:t>, and</w:t>
      </w:r>
      <w:r w:rsidR="00122FFA">
        <w:t xml:space="preserve"> they</w:t>
      </w:r>
      <w:r w:rsidR="00A51960">
        <w:t xml:space="preserve"> order a lot of </w:t>
      </w:r>
      <w:r w:rsidR="00A51960">
        <w:rPr>
          <w:i/>
        </w:rPr>
        <w:t>two-part</w:t>
      </w:r>
      <w:r w:rsidR="00A51960">
        <w:t xml:space="preserve"> drinks such as rum and Coke. The men generally like to drink domestic beers. </w:t>
      </w:r>
    </w:p>
    <w:p w14:paraId="592732B3" w14:textId="0BDD6088" w:rsidR="005904A0" w:rsidRDefault="00A51960" w:rsidP="000908DA">
      <w:pPr>
        <w:spacing w:line="480" w:lineRule="auto"/>
      </w:pPr>
      <w:r>
        <w:tab/>
        <w:t xml:space="preserve">The </w:t>
      </w:r>
      <w:r w:rsidR="001C043F">
        <w:t xml:space="preserve">last typical guest </w:t>
      </w:r>
      <w:r w:rsidR="00F7229A">
        <w:t xml:space="preserve">category is hipsters, many of whom are </w:t>
      </w:r>
      <w:r w:rsidR="001C043F">
        <w:t xml:space="preserve">college-aged young adults. As hipsters, </w:t>
      </w:r>
      <w:r w:rsidR="005904A0">
        <w:t xml:space="preserve">they do not like things that are </w:t>
      </w:r>
      <w:r w:rsidR="001C043F">
        <w:t>mainstrea</w:t>
      </w:r>
      <w:r w:rsidR="005904A0">
        <w:t>m and prefer more exotic drinks</w:t>
      </w:r>
      <w:r w:rsidR="001C043F">
        <w:t>. So, they like handcrafted drinks and imported beers. Their party size varies; some will come in with two or three at a time, and others may have parties o</w:t>
      </w:r>
      <w:r w:rsidR="00122FFA">
        <w:t>f 12 to</w:t>
      </w:r>
      <w:r w:rsidR="001C043F">
        <w:t xml:space="preserve"> 20. They are not the friendliest guests, and many of them prefer to socialize within their own group. Their exclusive demeanor is not so extreme that </w:t>
      </w:r>
      <w:r w:rsidR="001C043F">
        <w:rPr>
          <w:i/>
        </w:rPr>
        <w:t>silent service</w:t>
      </w:r>
      <w:r w:rsidR="001C043F">
        <w:t xml:space="preserve"> is required, however. A lot of them are smokers and prefer the patio </w:t>
      </w:r>
      <w:r w:rsidR="001C043F">
        <w:lastRenderedPageBreak/>
        <w:t>bar, and if they are not talking with each other, they are reading books.</w:t>
      </w:r>
      <w:r w:rsidR="005904A0">
        <w:t xml:space="preserve"> They tip about as well as the elderly, which is not much. Bartenders are fortunate to get 20 percent from this group.</w:t>
      </w:r>
    </w:p>
    <w:p w14:paraId="491A5FE6" w14:textId="4576CBD9" w:rsidR="00882547" w:rsidRDefault="005904A0" w:rsidP="000908DA">
      <w:pPr>
        <w:spacing w:line="480" w:lineRule="auto"/>
      </w:pPr>
      <w:r>
        <w:tab/>
        <w:t>As in nearly any case when it comes to categorizing people, there are always outliers. A lot of military men that Sarah has served seem to be “off” in their behavior. One of them said that he would love to see her in recreational clothes. Others can be far more vulgar, but if vulgarity is not the issue, there are other parts of their personality that come off as strange. Sarah attributes much of this to possible PTSD. Other outliers include older men who are a bit perverted in nature. One of whom includes a very old gentleman that the female bartenders dread</w:t>
      </w:r>
      <w:r w:rsidR="00001460">
        <w:t>ed</w:t>
      </w:r>
      <w:r>
        <w:t xml:space="preserve"> to see come through the door. He would always attempt to kiss them on the lips, and when he did at one </w:t>
      </w:r>
      <w:r w:rsidR="00F7229A">
        <w:t xml:space="preserve">time, he put his tongue in Sarah’s </w:t>
      </w:r>
      <w:r>
        <w:t>coworker’s mouth.</w:t>
      </w:r>
      <w:r w:rsidR="00882547">
        <w:t xml:space="preserve"> The manager came and put a swift end to that. </w:t>
      </w:r>
    </w:p>
    <w:p w14:paraId="0AED8108" w14:textId="77777777" w:rsidR="00E032E2" w:rsidRDefault="00882547" w:rsidP="000908DA">
      <w:pPr>
        <w:spacing w:line="480" w:lineRule="auto"/>
      </w:pPr>
      <w:r>
        <w:tab/>
        <w:t>Other interesting stories include</w:t>
      </w:r>
      <w:r w:rsidR="00EE709B">
        <w:t xml:space="preserve"> a woman falling on top of Sarah. She was on blood pressure medication and had been drinking at a previous restaurant before coming to Sarah’s. Sarah found her in the restroom holding on to the sink by her arms, being unable to stand and having had urinated on herself. She was heavyset, and as Sarah and her coworkers tried to help her out, she fell on top of Sarah. Eventually the ambulance came and took the woman away. Also, a man came to Sarah’s restaurant and told her that he was Job from the Bible, and he wanted to see what he could buy with $4. A rich businessman once took out a roll of $2,000 and offered to give it to Sarah if she came home with him. She declined, and informed him that it was not that kind of place. Even in a fine dining restaurant, though, there are plenty of prostitutes and drugs. </w:t>
      </w:r>
      <w:r w:rsidR="00E032E2">
        <w:t>Also</w:t>
      </w:r>
      <w:r w:rsidR="00EE709B">
        <w:t xml:space="preserve">, bartenders would sometimes sneak drinks. Often, they would “accidentally” make them incorrectly and then position themselves in such a way that they could not be seen </w:t>
      </w:r>
      <w:r w:rsidR="00E032E2">
        <w:t xml:space="preserve">by either the guests or the management. </w:t>
      </w:r>
    </w:p>
    <w:p w14:paraId="7A0BE848" w14:textId="74092396" w:rsidR="005904A0" w:rsidRDefault="00E032E2" w:rsidP="000908DA">
      <w:pPr>
        <w:spacing w:line="480" w:lineRule="auto"/>
      </w:pPr>
      <w:r>
        <w:lastRenderedPageBreak/>
        <w:tab/>
        <w:t>For Sarah, being a buzzed bartender puts her at her best. She would often bring a drink of her own to work, although her manager never knew about it. Drinking on the job could have gotten her fired, but she sees it as a great asset to flow with the rest of the environment.</w:t>
      </w:r>
      <w:r w:rsidR="00466883">
        <w:t xml:space="preserve"> In fact, the more people drank, the more they were</w:t>
      </w:r>
      <w:r w:rsidR="003B429E">
        <w:t xml:space="preserve"> willing </w:t>
      </w:r>
      <w:r w:rsidR="00F7229A">
        <w:t>to talk about God and spirituality</w:t>
      </w:r>
      <w:r w:rsidR="003B429E">
        <w:t xml:space="preserve">. When Sarah had time, she would engage in conversations initiated by her guests who enjoy talking about passions. Sarah would tell them that she was an Education student in college </w:t>
      </w:r>
      <w:r w:rsidR="00466883">
        <w:t>and that she had travel</w:t>
      </w:r>
      <w:r w:rsidR="003B429E">
        <w:t>ed to different countries. This would often sp</w:t>
      </w:r>
      <w:r w:rsidR="00466883">
        <w:t>ark discussions</w:t>
      </w:r>
      <w:r w:rsidR="003B429E">
        <w:t xml:space="preserve"> about </w:t>
      </w:r>
      <w:r w:rsidR="00466883">
        <w:t>other nations</w:t>
      </w:r>
      <w:r w:rsidR="003B429E">
        <w:t>, service, and ultimately, God.</w:t>
      </w:r>
      <w:r w:rsidR="00466883">
        <w:t xml:space="preserve"> Faith was a subject that came up quite a bit as the nights progressed and the drinks flowed. Many of her patrons would often mention that they are Christians but that they did not seem to fit other Christians’ criteria because they drank. Sarah assured them that one can be Christian and drink, even if people in the conservative South did not approve. Sarah did not initiate these types of conversations, but with her relaxed view of faith and her buzzed patrons, she had plenty of room to witness to her guests.</w:t>
      </w:r>
    </w:p>
    <w:p w14:paraId="17CF30BD" w14:textId="2ADC3776" w:rsidR="00001460" w:rsidRDefault="00001460" w:rsidP="000908DA">
      <w:pPr>
        <w:spacing w:line="480" w:lineRule="auto"/>
      </w:pPr>
      <w:r>
        <w:tab/>
        <w:t>With all of the exotic drinks, etiquette, and intriguing stories, it is clear that the world of bartending, especially in fine dining, has a rich culture of its own. Sarah has seen and heard m</w:t>
      </w:r>
      <w:r w:rsidR="009C4CE2">
        <w:t>uch within her community of service</w:t>
      </w:r>
      <w:r>
        <w:t>. People from all backgrounds come together to enjoy life and share their passionate interests</w:t>
      </w:r>
      <w:r w:rsidR="009C4CE2">
        <w:t xml:space="preserve"> with the help of strong spirits and fine-quality service</w:t>
      </w:r>
      <w:r>
        <w:t>. The atmosphere is rife with</w:t>
      </w:r>
      <w:r w:rsidR="009C4CE2">
        <w:t xml:space="preserve"> emotionally and spiritually charged conversation and thought, and never leaves room for a boring day. Bartenders experience this firsthand, interact with a diverse mixture of people, and embrace both the ordinary and extraordinary. </w:t>
      </w:r>
      <w:r>
        <w:t xml:space="preserve"> </w:t>
      </w:r>
    </w:p>
    <w:p w14:paraId="02BE4357" w14:textId="77777777" w:rsidR="00307ACA" w:rsidRDefault="00307ACA" w:rsidP="000908DA">
      <w:pPr>
        <w:spacing w:line="480" w:lineRule="auto"/>
      </w:pPr>
    </w:p>
    <w:p w14:paraId="0817C9E4" w14:textId="1C70760F" w:rsidR="004518B5" w:rsidRDefault="005904A0" w:rsidP="000908DA">
      <w:pPr>
        <w:spacing w:line="480" w:lineRule="auto"/>
      </w:pPr>
      <w:r>
        <w:tab/>
      </w:r>
      <w:r w:rsidR="001C043F">
        <w:t xml:space="preserve"> </w:t>
      </w:r>
      <w:r w:rsidR="00815A0C">
        <w:t xml:space="preserve"> </w:t>
      </w:r>
    </w:p>
    <w:p w14:paraId="0B86FAB6" w14:textId="77777777" w:rsidR="002E6BF0" w:rsidRDefault="002E6BF0" w:rsidP="00AA7432">
      <w:pPr>
        <w:jc w:val="center"/>
      </w:pPr>
      <w:r>
        <w:lastRenderedPageBreak/>
        <w:t>Taxonomy 1: Guests</w:t>
      </w:r>
    </w:p>
    <w:tbl>
      <w:tblPr>
        <w:tblStyle w:val="TableGrid"/>
        <w:tblW w:w="0" w:type="auto"/>
        <w:tblLook w:val="04A0" w:firstRow="1" w:lastRow="0" w:firstColumn="1" w:lastColumn="0" w:noHBand="0" w:noVBand="1"/>
      </w:tblPr>
      <w:tblGrid>
        <w:gridCol w:w="2366"/>
        <w:gridCol w:w="2333"/>
        <w:gridCol w:w="2326"/>
        <w:gridCol w:w="2325"/>
      </w:tblGrid>
      <w:tr w:rsidR="002E6BF0" w14:paraId="309C6CFB" w14:textId="77777777" w:rsidTr="00AA7432">
        <w:tc>
          <w:tcPr>
            <w:tcW w:w="2394" w:type="dxa"/>
            <w:vAlign w:val="center"/>
          </w:tcPr>
          <w:p w14:paraId="544CCF7D" w14:textId="77777777" w:rsidR="002E6BF0" w:rsidRDefault="002E6BF0" w:rsidP="00AA7432">
            <w:pPr>
              <w:jc w:val="center"/>
            </w:pPr>
            <w:r>
              <w:t>Type of Guests</w:t>
            </w:r>
          </w:p>
        </w:tc>
        <w:tc>
          <w:tcPr>
            <w:tcW w:w="2394" w:type="dxa"/>
            <w:vAlign w:val="center"/>
          </w:tcPr>
          <w:p w14:paraId="21C0D12B" w14:textId="77777777" w:rsidR="002E6BF0" w:rsidRDefault="002E6BF0" w:rsidP="00AA7432">
            <w:pPr>
              <w:jc w:val="center"/>
            </w:pPr>
            <w:r>
              <w:t>Drinks</w:t>
            </w:r>
          </w:p>
        </w:tc>
        <w:tc>
          <w:tcPr>
            <w:tcW w:w="2394" w:type="dxa"/>
            <w:vAlign w:val="center"/>
          </w:tcPr>
          <w:p w14:paraId="7D252187" w14:textId="77777777" w:rsidR="002E6BF0" w:rsidRDefault="002E6BF0" w:rsidP="00AA7432">
            <w:pPr>
              <w:jc w:val="center"/>
            </w:pPr>
            <w:r>
              <w:t>Attitude</w:t>
            </w:r>
          </w:p>
        </w:tc>
        <w:tc>
          <w:tcPr>
            <w:tcW w:w="2394" w:type="dxa"/>
            <w:vAlign w:val="center"/>
          </w:tcPr>
          <w:p w14:paraId="1484401E" w14:textId="77777777" w:rsidR="002E6BF0" w:rsidRDefault="002E6BF0" w:rsidP="00AA7432">
            <w:pPr>
              <w:jc w:val="center"/>
            </w:pPr>
            <w:r>
              <w:t>Tips</w:t>
            </w:r>
          </w:p>
        </w:tc>
      </w:tr>
      <w:tr w:rsidR="002E6BF0" w14:paraId="70F3F081" w14:textId="77777777" w:rsidTr="00AA7432">
        <w:tc>
          <w:tcPr>
            <w:tcW w:w="2394" w:type="dxa"/>
            <w:vAlign w:val="center"/>
          </w:tcPr>
          <w:p w14:paraId="7C0DA7DB" w14:textId="77777777" w:rsidR="002E6BF0" w:rsidRDefault="002E6BF0" w:rsidP="00AA7432">
            <w:pPr>
              <w:jc w:val="center"/>
            </w:pPr>
            <w:r>
              <w:t>Southern/Country Style</w:t>
            </w:r>
          </w:p>
        </w:tc>
        <w:tc>
          <w:tcPr>
            <w:tcW w:w="2394" w:type="dxa"/>
            <w:vAlign w:val="center"/>
          </w:tcPr>
          <w:p w14:paraId="32ED721F" w14:textId="77777777" w:rsidR="002E6BF0" w:rsidRDefault="002E6BF0" w:rsidP="00AA7432">
            <w:pPr>
              <w:jc w:val="center"/>
            </w:pPr>
            <w:r>
              <w:t>Men usually order beer, domestic only. Women – sweet martinis, white zinfandels, moscatos, and “Sex on the Beach.”</w:t>
            </w:r>
          </w:p>
        </w:tc>
        <w:tc>
          <w:tcPr>
            <w:tcW w:w="2394" w:type="dxa"/>
            <w:vAlign w:val="center"/>
          </w:tcPr>
          <w:p w14:paraId="5A3FE8F3" w14:textId="77777777" w:rsidR="002E6BF0" w:rsidRDefault="002E6BF0" w:rsidP="00AA7432">
            <w:pPr>
              <w:jc w:val="center"/>
            </w:pPr>
            <w:r>
              <w:t>Very respectful and polite. More hands- on and touchy when drinking, though.</w:t>
            </w:r>
          </w:p>
        </w:tc>
        <w:tc>
          <w:tcPr>
            <w:tcW w:w="2394" w:type="dxa"/>
            <w:vAlign w:val="center"/>
          </w:tcPr>
          <w:p w14:paraId="60D89C60" w14:textId="77777777" w:rsidR="002E6BF0" w:rsidRDefault="002E6BF0" w:rsidP="00AA7432">
            <w:pPr>
              <w:jc w:val="center"/>
            </w:pPr>
            <w:r>
              <w:t>Good tippers.</w:t>
            </w:r>
          </w:p>
        </w:tc>
      </w:tr>
      <w:tr w:rsidR="002E6BF0" w14:paraId="2196991A" w14:textId="77777777" w:rsidTr="00AA7432">
        <w:tc>
          <w:tcPr>
            <w:tcW w:w="2394" w:type="dxa"/>
            <w:vAlign w:val="center"/>
          </w:tcPr>
          <w:p w14:paraId="595E78B4" w14:textId="77777777" w:rsidR="002E6BF0" w:rsidRDefault="002E6BF0" w:rsidP="00AA7432">
            <w:pPr>
              <w:jc w:val="center"/>
            </w:pPr>
            <w:r>
              <w:t>Families</w:t>
            </w:r>
          </w:p>
        </w:tc>
        <w:tc>
          <w:tcPr>
            <w:tcW w:w="2394" w:type="dxa"/>
            <w:vAlign w:val="center"/>
          </w:tcPr>
          <w:p w14:paraId="18496457" w14:textId="77777777" w:rsidR="002E6BF0" w:rsidRDefault="002E6BF0" w:rsidP="00AA7432">
            <w:pPr>
              <w:jc w:val="center"/>
            </w:pPr>
            <w:r>
              <w:t>Usually no more than 1 or 2 drinks of liquor, beer, or wine, especially when children are present.</w:t>
            </w:r>
          </w:p>
        </w:tc>
        <w:tc>
          <w:tcPr>
            <w:tcW w:w="2394" w:type="dxa"/>
            <w:vAlign w:val="center"/>
          </w:tcPr>
          <w:p w14:paraId="529B1401" w14:textId="77777777" w:rsidR="002E6BF0" w:rsidRDefault="002E6BF0" w:rsidP="00AA7432">
            <w:pPr>
              <w:jc w:val="center"/>
            </w:pPr>
            <w:r>
              <w:t>Laid back. Usually there to enjoy each other, not to socialize.</w:t>
            </w:r>
          </w:p>
        </w:tc>
        <w:tc>
          <w:tcPr>
            <w:tcW w:w="2394" w:type="dxa"/>
            <w:vAlign w:val="center"/>
          </w:tcPr>
          <w:p w14:paraId="225B3F42" w14:textId="77777777" w:rsidR="002E6BF0" w:rsidRDefault="002E6BF0" w:rsidP="00AA7432">
            <w:pPr>
              <w:jc w:val="center"/>
            </w:pPr>
            <w:r>
              <w:t>Hit or miss. Men tip better.</w:t>
            </w:r>
          </w:p>
        </w:tc>
      </w:tr>
      <w:tr w:rsidR="002E6BF0" w14:paraId="51D16721" w14:textId="77777777" w:rsidTr="00AA7432">
        <w:tc>
          <w:tcPr>
            <w:tcW w:w="2394" w:type="dxa"/>
            <w:vAlign w:val="center"/>
          </w:tcPr>
          <w:p w14:paraId="297C30EB" w14:textId="77777777" w:rsidR="002E6BF0" w:rsidRDefault="002E6BF0" w:rsidP="00AA7432">
            <w:pPr>
              <w:jc w:val="center"/>
            </w:pPr>
            <w:r>
              <w:t>College kids</w:t>
            </w:r>
          </w:p>
        </w:tc>
        <w:tc>
          <w:tcPr>
            <w:tcW w:w="2394" w:type="dxa"/>
            <w:vAlign w:val="center"/>
          </w:tcPr>
          <w:p w14:paraId="1C6D833C" w14:textId="77777777" w:rsidR="002E6BF0" w:rsidRDefault="002E6BF0" w:rsidP="00AA7432">
            <w:pPr>
              <w:jc w:val="center"/>
            </w:pPr>
            <w:r>
              <w:t>Mixed drinks, gin, mojitos, and cucumber gimlets. Difficult to make.</w:t>
            </w:r>
          </w:p>
        </w:tc>
        <w:tc>
          <w:tcPr>
            <w:tcW w:w="2394" w:type="dxa"/>
            <w:vAlign w:val="center"/>
          </w:tcPr>
          <w:p w14:paraId="305062CC" w14:textId="77777777" w:rsidR="002E6BF0" w:rsidRDefault="002E6BF0" w:rsidP="00AA7432">
            <w:pPr>
              <w:jc w:val="center"/>
            </w:pPr>
            <w:r>
              <w:t>Frustrating to work with. Rudest guests, especially fraternity and sorority members.</w:t>
            </w:r>
          </w:p>
        </w:tc>
        <w:tc>
          <w:tcPr>
            <w:tcW w:w="2394" w:type="dxa"/>
            <w:vAlign w:val="center"/>
          </w:tcPr>
          <w:p w14:paraId="16EB0953" w14:textId="77777777" w:rsidR="002E6BF0" w:rsidRDefault="002E6BF0" w:rsidP="00AA7432">
            <w:pPr>
              <w:jc w:val="center"/>
            </w:pPr>
            <w:r>
              <w:t>Absolutely the worst tippers.</w:t>
            </w:r>
          </w:p>
        </w:tc>
      </w:tr>
      <w:tr w:rsidR="002E6BF0" w14:paraId="3B80D3ED" w14:textId="77777777" w:rsidTr="00AA7432">
        <w:tc>
          <w:tcPr>
            <w:tcW w:w="2394" w:type="dxa"/>
            <w:vAlign w:val="center"/>
          </w:tcPr>
          <w:p w14:paraId="696E3CBF" w14:textId="77777777" w:rsidR="002E6BF0" w:rsidRDefault="002E6BF0" w:rsidP="00AA7432">
            <w:pPr>
              <w:jc w:val="center"/>
            </w:pPr>
            <w:r>
              <w:t>Business class</w:t>
            </w:r>
          </w:p>
        </w:tc>
        <w:tc>
          <w:tcPr>
            <w:tcW w:w="2394" w:type="dxa"/>
            <w:vAlign w:val="center"/>
          </w:tcPr>
          <w:p w14:paraId="451D4A79" w14:textId="77777777" w:rsidR="002E6BF0" w:rsidRDefault="002E6BF0" w:rsidP="00AA7432">
            <w:pPr>
              <w:jc w:val="center"/>
            </w:pPr>
            <w:r>
              <w:t>Very expensive drinks. Imported beers, wines, and cocktails.</w:t>
            </w:r>
          </w:p>
        </w:tc>
        <w:tc>
          <w:tcPr>
            <w:tcW w:w="2394" w:type="dxa"/>
            <w:vAlign w:val="center"/>
          </w:tcPr>
          <w:p w14:paraId="0FBECAB1" w14:textId="77777777" w:rsidR="002E6BF0" w:rsidRDefault="002E6BF0" w:rsidP="00AA7432">
            <w:pPr>
              <w:jc w:val="center"/>
            </w:pPr>
            <w:r>
              <w:t>Drink a lot. Like to joke around, but don’t cross the line. Prefer not to talk about work.</w:t>
            </w:r>
          </w:p>
        </w:tc>
        <w:tc>
          <w:tcPr>
            <w:tcW w:w="2394" w:type="dxa"/>
            <w:vAlign w:val="center"/>
          </w:tcPr>
          <w:p w14:paraId="2572ADC3" w14:textId="77777777" w:rsidR="002E6BF0" w:rsidRDefault="002E6BF0" w:rsidP="00AA7432">
            <w:pPr>
              <w:jc w:val="center"/>
            </w:pPr>
            <w:r>
              <w:t>The best tippers. Minimum of 20%.</w:t>
            </w:r>
          </w:p>
        </w:tc>
      </w:tr>
      <w:tr w:rsidR="002E6BF0" w14:paraId="586FF39E" w14:textId="77777777" w:rsidTr="00AA7432">
        <w:tc>
          <w:tcPr>
            <w:tcW w:w="2394" w:type="dxa"/>
            <w:vAlign w:val="center"/>
          </w:tcPr>
          <w:p w14:paraId="584F0CE1" w14:textId="77777777" w:rsidR="002E6BF0" w:rsidRDefault="002E6BF0" w:rsidP="00AA7432">
            <w:pPr>
              <w:jc w:val="center"/>
            </w:pPr>
            <w:r>
              <w:t>Elderly</w:t>
            </w:r>
          </w:p>
        </w:tc>
        <w:tc>
          <w:tcPr>
            <w:tcW w:w="2394" w:type="dxa"/>
            <w:vAlign w:val="center"/>
          </w:tcPr>
          <w:p w14:paraId="6BADEF26" w14:textId="77777777" w:rsidR="002E6BF0" w:rsidRPr="00AA7432" w:rsidRDefault="002E6BF0" w:rsidP="00AA7432">
            <w:pPr>
              <w:jc w:val="center"/>
            </w:pPr>
            <w:r>
              <w:t xml:space="preserve">Prefer </w:t>
            </w:r>
            <w:r>
              <w:rPr>
                <w:i/>
              </w:rPr>
              <w:t>well</w:t>
            </w:r>
            <w:r>
              <w:t xml:space="preserve"> drinks, </w:t>
            </w:r>
            <w:r>
              <w:rPr>
                <w:i/>
              </w:rPr>
              <w:t>two-part</w:t>
            </w:r>
            <w:r>
              <w:t xml:space="preserve"> drinks, and domestic beers.</w:t>
            </w:r>
          </w:p>
        </w:tc>
        <w:tc>
          <w:tcPr>
            <w:tcW w:w="2394" w:type="dxa"/>
            <w:vAlign w:val="center"/>
          </w:tcPr>
          <w:p w14:paraId="0ABC75BA" w14:textId="77777777" w:rsidR="002E6BF0" w:rsidRDefault="002E6BF0" w:rsidP="00AA7432">
            <w:pPr>
              <w:jc w:val="center"/>
            </w:pPr>
            <w:r>
              <w:t>Rude. Very picky and needy. Expect to be prioritized.</w:t>
            </w:r>
          </w:p>
        </w:tc>
        <w:tc>
          <w:tcPr>
            <w:tcW w:w="2394" w:type="dxa"/>
            <w:vAlign w:val="center"/>
          </w:tcPr>
          <w:p w14:paraId="7AFD09DA" w14:textId="77777777" w:rsidR="002E6BF0" w:rsidRDefault="002E6BF0" w:rsidP="00AA7432">
            <w:pPr>
              <w:jc w:val="center"/>
            </w:pPr>
            <w:r>
              <w:t>10-15%. Fortunate to get 20%.</w:t>
            </w:r>
          </w:p>
        </w:tc>
      </w:tr>
      <w:tr w:rsidR="002E6BF0" w14:paraId="734B5725" w14:textId="77777777" w:rsidTr="00AA7432">
        <w:tc>
          <w:tcPr>
            <w:tcW w:w="2394" w:type="dxa"/>
            <w:vAlign w:val="center"/>
          </w:tcPr>
          <w:p w14:paraId="59E1E550" w14:textId="77777777" w:rsidR="002E6BF0" w:rsidRDefault="002E6BF0" w:rsidP="00AA7432">
            <w:pPr>
              <w:jc w:val="center"/>
            </w:pPr>
            <w:r>
              <w:t>Hipsters</w:t>
            </w:r>
          </w:p>
        </w:tc>
        <w:tc>
          <w:tcPr>
            <w:tcW w:w="2394" w:type="dxa"/>
            <w:vAlign w:val="center"/>
          </w:tcPr>
          <w:p w14:paraId="4A272400" w14:textId="77777777" w:rsidR="002E6BF0" w:rsidRDefault="002E6BF0" w:rsidP="00AA7432">
            <w:pPr>
              <w:jc w:val="center"/>
            </w:pPr>
            <w:r>
              <w:t>Handcrafted drinks and imported beers.</w:t>
            </w:r>
          </w:p>
        </w:tc>
        <w:tc>
          <w:tcPr>
            <w:tcW w:w="2394" w:type="dxa"/>
            <w:vAlign w:val="center"/>
          </w:tcPr>
          <w:p w14:paraId="5A9CEA17" w14:textId="77777777" w:rsidR="002E6BF0" w:rsidRDefault="002E6BF0" w:rsidP="00AA7432">
            <w:pPr>
              <w:jc w:val="center"/>
            </w:pPr>
            <w:r>
              <w:t>More reserved and prefer not to socialize. Attitudes vary.</w:t>
            </w:r>
          </w:p>
        </w:tc>
        <w:tc>
          <w:tcPr>
            <w:tcW w:w="2394" w:type="dxa"/>
            <w:vAlign w:val="center"/>
          </w:tcPr>
          <w:p w14:paraId="50CD693E" w14:textId="77777777" w:rsidR="002E6BF0" w:rsidRDefault="002E6BF0" w:rsidP="00AA7432">
            <w:pPr>
              <w:jc w:val="center"/>
            </w:pPr>
            <w:r>
              <w:t>Don’t tip very well. Fortunate to get 20%.</w:t>
            </w:r>
          </w:p>
        </w:tc>
      </w:tr>
    </w:tbl>
    <w:p w14:paraId="2C5B2EAA" w14:textId="77777777" w:rsidR="002E6BF0" w:rsidRDefault="002E6BF0" w:rsidP="00AA7432">
      <w:pPr>
        <w:jc w:val="center"/>
      </w:pPr>
    </w:p>
    <w:p w14:paraId="3E8CEBEA" w14:textId="77777777" w:rsidR="00285864" w:rsidRDefault="00285864" w:rsidP="000908DA">
      <w:pPr>
        <w:spacing w:line="480" w:lineRule="auto"/>
      </w:pPr>
    </w:p>
    <w:p w14:paraId="5C41CB52" w14:textId="4A9E708E" w:rsidR="00AB7938" w:rsidRDefault="00756697" w:rsidP="000908DA">
      <w:pPr>
        <w:spacing w:line="480" w:lineRule="auto"/>
      </w:pPr>
      <w:r>
        <w:t xml:space="preserve"> </w:t>
      </w:r>
    </w:p>
    <w:p w14:paraId="7A615011" w14:textId="77777777" w:rsidR="000B62A5" w:rsidRPr="00BB7951" w:rsidRDefault="000B62A5" w:rsidP="00BA734C">
      <w:pPr>
        <w:spacing w:line="480" w:lineRule="auto"/>
        <w:ind w:firstLine="720"/>
      </w:pPr>
    </w:p>
    <w:p w14:paraId="73E13DA3" w14:textId="3BB4458C" w:rsidR="00DF25FD" w:rsidRDefault="00DF25FD" w:rsidP="00BA422A">
      <w:pPr>
        <w:spacing w:line="480" w:lineRule="auto"/>
      </w:pPr>
      <w:r>
        <w:tab/>
      </w:r>
    </w:p>
    <w:p w14:paraId="1057827E" w14:textId="77777777" w:rsidR="007E599F" w:rsidRDefault="007E599F" w:rsidP="00BA422A">
      <w:pPr>
        <w:spacing w:line="480" w:lineRule="auto"/>
      </w:pPr>
      <w:r>
        <w:tab/>
      </w:r>
    </w:p>
    <w:p w14:paraId="0835C789" w14:textId="076AF721" w:rsidR="0094219A" w:rsidRDefault="002E6BF0" w:rsidP="002E6BF0">
      <w:pPr>
        <w:jc w:val="center"/>
      </w:pPr>
      <w:r>
        <w:lastRenderedPageBreak/>
        <w:t>Taxonomy 2: Schedule</w:t>
      </w:r>
    </w:p>
    <w:p w14:paraId="1E44D34A" w14:textId="77777777" w:rsidR="002E6BF0" w:rsidRDefault="002E6BF0">
      <w:r>
        <w:rPr>
          <w:noProof/>
        </w:rPr>
        <w:drawing>
          <wp:inline distT="0" distB="0" distL="0" distR="0" wp14:anchorId="516A9194" wp14:editId="005FB07D">
            <wp:extent cx="6467475" cy="4933950"/>
            <wp:effectExtent l="0" t="0" r="28575"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9FBAEBA" w14:textId="77777777" w:rsidR="002E6BF0" w:rsidRDefault="002E6BF0" w:rsidP="002E6BF0">
      <w:pPr>
        <w:jc w:val="center"/>
      </w:pPr>
    </w:p>
    <w:p w14:paraId="1850E00F" w14:textId="77777777" w:rsidR="002E6BF0" w:rsidRDefault="002E6BF0" w:rsidP="002E6BF0">
      <w:pPr>
        <w:jc w:val="center"/>
      </w:pPr>
    </w:p>
    <w:p w14:paraId="43122103" w14:textId="77777777" w:rsidR="002E6BF0" w:rsidRDefault="002E6BF0" w:rsidP="002E6BF0">
      <w:pPr>
        <w:jc w:val="center"/>
      </w:pPr>
    </w:p>
    <w:p w14:paraId="17A4DEA9" w14:textId="77777777" w:rsidR="002E6BF0" w:rsidRDefault="002E6BF0" w:rsidP="002E6BF0">
      <w:pPr>
        <w:jc w:val="center"/>
      </w:pPr>
    </w:p>
    <w:p w14:paraId="7819A860" w14:textId="77777777" w:rsidR="002E6BF0" w:rsidRDefault="002E6BF0" w:rsidP="002E6BF0">
      <w:pPr>
        <w:jc w:val="center"/>
      </w:pPr>
    </w:p>
    <w:p w14:paraId="06A0D92A" w14:textId="77777777" w:rsidR="002E6BF0" w:rsidRDefault="002E6BF0" w:rsidP="002E6BF0">
      <w:pPr>
        <w:jc w:val="center"/>
      </w:pPr>
    </w:p>
    <w:p w14:paraId="73C66CF9" w14:textId="77777777" w:rsidR="002E6BF0" w:rsidRDefault="002E6BF0" w:rsidP="002E6BF0">
      <w:pPr>
        <w:jc w:val="center"/>
      </w:pPr>
    </w:p>
    <w:p w14:paraId="71348452" w14:textId="77777777" w:rsidR="002E6BF0" w:rsidRDefault="002E6BF0" w:rsidP="002E6BF0">
      <w:pPr>
        <w:jc w:val="center"/>
      </w:pPr>
    </w:p>
    <w:p w14:paraId="6F4C5F16" w14:textId="77777777" w:rsidR="002E6BF0" w:rsidRDefault="002E6BF0" w:rsidP="002E6BF0">
      <w:pPr>
        <w:jc w:val="center"/>
      </w:pPr>
    </w:p>
    <w:p w14:paraId="2DD1CD2B" w14:textId="77777777" w:rsidR="002E6BF0" w:rsidRDefault="002E6BF0" w:rsidP="002E6BF0">
      <w:pPr>
        <w:jc w:val="center"/>
      </w:pPr>
    </w:p>
    <w:p w14:paraId="2FB692E8" w14:textId="77777777" w:rsidR="002E6BF0" w:rsidRDefault="002E6BF0" w:rsidP="00BC6C14">
      <w:pPr>
        <w:jc w:val="center"/>
      </w:pPr>
      <w:r>
        <w:lastRenderedPageBreak/>
        <w:t>Taxonomy 3: Set-up and Closing Procedures</w:t>
      </w:r>
    </w:p>
    <w:p w14:paraId="0A2EAC05" w14:textId="77777777" w:rsidR="002E6BF0" w:rsidRDefault="002E6BF0" w:rsidP="00BC6C14">
      <w:pPr>
        <w:jc w:val="center"/>
      </w:pPr>
      <w:r>
        <w:rPr>
          <w:noProof/>
        </w:rPr>
        <w:drawing>
          <wp:inline distT="0" distB="0" distL="0" distR="0" wp14:anchorId="3703F287" wp14:editId="2D7C06C0">
            <wp:extent cx="6315075" cy="5419725"/>
            <wp:effectExtent l="38100" t="0" r="9525" b="476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B89F836" w14:textId="77777777" w:rsidR="002E6BF0" w:rsidRPr="00BC6C14" w:rsidRDefault="002E6BF0" w:rsidP="00BC6C14">
      <w:pPr>
        <w:tabs>
          <w:tab w:val="left" w:pos="3120"/>
        </w:tabs>
      </w:pPr>
    </w:p>
    <w:p w14:paraId="77F1B1E7" w14:textId="77777777" w:rsidR="002E6BF0" w:rsidRDefault="002E6BF0" w:rsidP="002E6BF0">
      <w:pPr>
        <w:jc w:val="center"/>
      </w:pPr>
    </w:p>
    <w:p w14:paraId="2C729055" w14:textId="77777777" w:rsidR="002E6BF0" w:rsidRDefault="002E6BF0" w:rsidP="002E6BF0">
      <w:pPr>
        <w:jc w:val="center"/>
      </w:pPr>
    </w:p>
    <w:p w14:paraId="7AA2A9B4" w14:textId="77777777" w:rsidR="002E6BF0" w:rsidRDefault="002E6BF0" w:rsidP="002E6BF0">
      <w:pPr>
        <w:jc w:val="center"/>
      </w:pPr>
    </w:p>
    <w:p w14:paraId="47274D09" w14:textId="77777777" w:rsidR="002E6BF0" w:rsidRDefault="002E6BF0" w:rsidP="002E6BF0">
      <w:pPr>
        <w:jc w:val="center"/>
      </w:pPr>
    </w:p>
    <w:p w14:paraId="5600A505" w14:textId="77777777" w:rsidR="002E6BF0" w:rsidRDefault="002E6BF0" w:rsidP="002E6BF0">
      <w:pPr>
        <w:jc w:val="center"/>
      </w:pPr>
    </w:p>
    <w:p w14:paraId="6DA6905A" w14:textId="77777777" w:rsidR="002E6BF0" w:rsidRDefault="002E6BF0" w:rsidP="002E6BF0">
      <w:pPr>
        <w:jc w:val="center"/>
      </w:pPr>
    </w:p>
    <w:p w14:paraId="22203FE5" w14:textId="77777777" w:rsidR="002E6BF0" w:rsidRDefault="002E6BF0" w:rsidP="002E6BF0">
      <w:pPr>
        <w:jc w:val="center"/>
      </w:pPr>
    </w:p>
    <w:p w14:paraId="40778713" w14:textId="77777777" w:rsidR="002E6BF0" w:rsidRDefault="002E6BF0" w:rsidP="00F837B4">
      <w:pPr>
        <w:jc w:val="center"/>
      </w:pPr>
      <w:r>
        <w:lastRenderedPageBreak/>
        <w:t>Taxonomy 4: Steps of Service and Etiquette</w:t>
      </w:r>
    </w:p>
    <w:p w14:paraId="4485C7EF" w14:textId="77777777" w:rsidR="002E6BF0" w:rsidRDefault="002E6BF0" w:rsidP="002E6BF0">
      <w:pPr>
        <w:pStyle w:val="ListParagraph"/>
        <w:numPr>
          <w:ilvl w:val="0"/>
          <w:numId w:val="1"/>
        </w:numPr>
      </w:pPr>
      <w:r>
        <w:t>Servers have 30 seconds to greet a new table.</w:t>
      </w:r>
    </w:p>
    <w:p w14:paraId="5B53E21B" w14:textId="77777777" w:rsidR="002E6BF0" w:rsidRDefault="002E6BF0" w:rsidP="002E6BF0">
      <w:pPr>
        <w:pStyle w:val="ListParagraph"/>
        <w:numPr>
          <w:ilvl w:val="1"/>
          <w:numId w:val="1"/>
        </w:numPr>
      </w:pPr>
      <w:r>
        <w:t xml:space="preserve">This time is used to “feel out” guests, i.e., to decide whether or not </w:t>
      </w:r>
      <w:r>
        <w:rPr>
          <w:i/>
        </w:rPr>
        <w:t>silent service</w:t>
      </w:r>
      <w:r>
        <w:t xml:space="preserve"> is required.</w:t>
      </w:r>
    </w:p>
    <w:p w14:paraId="3C160E2F" w14:textId="77777777" w:rsidR="002E6BF0" w:rsidRPr="00ED49B3" w:rsidRDefault="002E6BF0" w:rsidP="002E6BF0">
      <w:pPr>
        <w:pStyle w:val="ListParagraph"/>
        <w:numPr>
          <w:ilvl w:val="1"/>
          <w:numId w:val="1"/>
        </w:numPr>
      </w:pPr>
      <w:r w:rsidRPr="00ED49B3">
        <w:t>It is imperative that patrons are referred to as “guests,” not “customers.”</w:t>
      </w:r>
    </w:p>
    <w:p w14:paraId="352AFBE3" w14:textId="77777777" w:rsidR="002E6BF0" w:rsidRDefault="002E6BF0" w:rsidP="002E6BF0">
      <w:pPr>
        <w:pStyle w:val="ListParagraph"/>
        <w:numPr>
          <w:ilvl w:val="1"/>
          <w:numId w:val="1"/>
        </w:numPr>
      </w:pPr>
      <w:r>
        <w:t>Servers are expected to remember names, foods, and drinks of guests.</w:t>
      </w:r>
    </w:p>
    <w:p w14:paraId="4D0E12FF" w14:textId="77777777" w:rsidR="002E6BF0" w:rsidRDefault="002E6BF0" w:rsidP="002E6BF0">
      <w:pPr>
        <w:pStyle w:val="ListParagraph"/>
        <w:numPr>
          <w:ilvl w:val="0"/>
          <w:numId w:val="1"/>
        </w:numPr>
      </w:pPr>
      <w:r>
        <w:t>Servers must begin with offering specials, appetizers, and drinks.</w:t>
      </w:r>
      <w:bookmarkStart w:id="0" w:name="_GoBack"/>
      <w:bookmarkEnd w:id="0"/>
    </w:p>
    <w:p w14:paraId="2FFBB12E" w14:textId="77777777" w:rsidR="002E6BF0" w:rsidRDefault="002E6BF0" w:rsidP="002E6BF0">
      <w:pPr>
        <w:pStyle w:val="ListParagraph"/>
        <w:numPr>
          <w:ilvl w:val="1"/>
          <w:numId w:val="1"/>
        </w:numPr>
      </w:pPr>
      <w:r>
        <w:t xml:space="preserve">Here, </w:t>
      </w:r>
      <w:r>
        <w:rPr>
          <w:i/>
        </w:rPr>
        <w:t xml:space="preserve">suggestive selling </w:t>
      </w:r>
      <w:r>
        <w:t xml:space="preserve">is employed. Specials first. </w:t>
      </w:r>
    </w:p>
    <w:p w14:paraId="65C904CE" w14:textId="77777777" w:rsidR="002E6BF0" w:rsidRDefault="002E6BF0" w:rsidP="002E6BF0">
      <w:pPr>
        <w:pStyle w:val="ListParagraph"/>
        <w:numPr>
          <w:ilvl w:val="1"/>
          <w:numId w:val="1"/>
        </w:numPr>
      </w:pPr>
      <w:r>
        <w:t xml:space="preserve">Servers have 1 minute to prepare wine and beer after drink order has been taken. </w:t>
      </w:r>
    </w:p>
    <w:p w14:paraId="6BCA3D88" w14:textId="77777777" w:rsidR="002E6BF0" w:rsidRDefault="002E6BF0" w:rsidP="002E6BF0">
      <w:pPr>
        <w:pStyle w:val="ListParagraph"/>
        <w:numPr>
          <w:ilvl w:val="1"/>
          <w:numId w:val="1"/>
        </w:numPr>
      </w:pPr>
      <w:r>
        <w:t>3 minutes for a mixed drink.</w:t>
      </w:r>
    </w:p>
    <w:p w14:paraId="48A77D6C" w14:textId="77777777" w:rsidR="002E6BF0" w:rsidRDefault="002E6BF0" w:rsidP="002E6BF0">
      <w:pPr>
        <w:pStyle w:val="ListParagraph"/>
        <w:numPr>
          <w:ilvl w:val="0"/>
          <w:numId w:val="1"/>
        </w:numPr>
      </w:pPr>
      <w:r>
        <w:t xml:space="preserve">Following appetizers, servers will again employ </w:t>
      </w:r>
      <w:r>
        <w:rPr>
          <w:i/>
        </w:rPr>
        <w:t>suggestive selling</w:t>
      </w:r>
      <w:r>
        <w:t xml:space="preserve"> while offering entrees.</w:t>
      </w:r>
    </w:p>
    <w:p w14:paraId="5C836B2E" w14:textId="77777777" w:rsidR="002E6BF0" w:rsidRDefault="002E6BF0" w:rsidP="002E6BF0">
      <w:pPr>
        <w:pStyle w:val="ListParagraph"/>
        <w:numPr>
          <w:ilvl w:val="1"/>
          <w:numId w:val="1"/>
        </w:numPr>
      </w:pPr>
      <w:r>
        <w:t>For the sake of etiquette, servers must not ask guests if they are ready to order, but rather should ask, “Would you like a few more minutes?”</w:t>
      </w:r>
    </w:p>
    <w:p w14:paraId="38B3A079" w14:textId="77777777" w:rsidR="002E6BF0" w:rsidRDefault="002E6BF0" w:rsidP="002E6BF0">
      <w:pPr>
        <w:pStyle w:val="ListParagraph"/>
        <w:numPr>
          <w:ilvl w:val="1"/>
          <w:numId w:val="1"/>
        </w:numPr>
      </w:pPr>
      <w:r>
        <w:t xml:space="preserve">Servers must not ask guests if they would like “another drink,” but rather should ask, “Would you like a </w:t>
      </w:r>
      <w:r>
        <w:rPr>
          <w:i/>
        </w:rPr>
        <w:t>fresh</w:t>
      </w:r>
      <w:r>
        <w:t xml:space="preserve"> drink?”</w:t>
      </w:r>
    </w:p>
    <w:p w14:paraId="5E2016D9" w14:textId="77777777" w:rsidR="002E6BF0" w:rsidRDefault="002E6BF0" w:rsidP="002E6BF0">
      <w:pPr>
        <w:pStyle w:val="ListParagraph"/>
        <w:numPr>
          <w:ilvl w:val="1"/>
          <w:numId w:val="1"/>
        </w:numPr>
      </w:pPr>
      <w:r>
        <w:t>Proper use of language is key.</w:t>
      </w:r>
    </w:p>
    <w:p w14:paraId="10197B52" w14:textId="77777777" w:rsidR="002E6BF0" w:rsidRDefault="002E6BF0" w:rsidP="002E6BF0">
      <w:pPr>
        <w:pStyle w:val="ListParagraph"/>
        <w:numPr>
          <w:ilvl w:val="0"/>
          <w:numId w:val="1"/>
        </w:numPr>
      </w:pPr>
      <w:r>
        <w:t>Servers will take entrée orders.</w:t>
      </w:r>
    </w:p>
    <w:p w14:paraId="3C9CAF43" w14:textId="77777777" w:rsidR="002E6BF0" w:rsidRDefault="002E6BF0" w:rsidP="002E6BF0">
      <w:pPr>
        <w:pStyle w:val="ListParagraph"/>
        <w:numPr>
          <w:ilvl w:val="1"/>
          <w:numId w:val="1"/>
        </w:numPr>
      </w:pPr>
      <w:r>
        <w:t>When taking orders, servers will begin with the head of the table or guest of honor, then women starting with eldest, then men starting with the eldest.</w:t>
      </w:r>
    </w:p>
    <w:p w14:paraId="61FC7933" w14:textId="77777777" w:rsidR="002E6BF0" w:rsidRDefault="002E6BF0" w:rsidP="002E6BF0">
      <w:pPr>
        <w:pStyle w:val="ListParagraph"/>
        <w:numPr>
          <w:ilvl w:val="1"/>
          <w:numId w:val="1"/>
        </w:numPr>
      </w:pPr>
      <w:r>
        <w:t xml:space="preserve">Servers will </w:t>
      </w:r>
      <w:r>
        <w:rPr>
          <w:i/>
        </w:rPr>
        <w:t>strike</w:t>
      </w:r>
      <w:r>
        <w:t xml:space="preserve"> before serving entrees.</w:t>
      </w:r>
    </w:p>
    <w:p w14:paraId="2DC28DE4" w14:textId="77777777" w:rsidR="002E6BF0" w:rsidRDefault="002E6BF0" w:rsidP="002E6BF0">
      <w:pPr>
        <w:pStyle w:val="ListParagraph"/>
        <w:numPr>
          <w:ilvl w:val="1"/>
          <w:numId w:val="1"/>
        </w:numPr>
      </w:pPr>
      <w:r>
        <w:t>Serve from the left, and clear from the right.</w:t>
      </w:r>
    </w:p>
    <w:p w14:paraId="1BCA410B" w14:textId="77777777" w:rsidR="002E6BF0" w:rsidRDefault="002E6BF0" w:rsidP="002E6BF0">
      <w:pPr>
        <w:pStyle w:val="ListParagraph"/>
        <w:numPr>
          <w:ilvl w:val="1"/>
          <w:numId w:val="1"/>
        </w:numPr>
      </w:pPr>
      <w:r>
        <w:t>The “Two minutes or two bites” rule applies here: After delivering food, servers will wait for guests to either take two bites of their food or wait two minutes before asking how their food is.</w:t>
      </w:r>
    </w:p>
    <w:p w14:paraId="392DF4F9" w14:textId="77777777" w:rsidR="002E6BF0" w:rsidRDefault="002E6BF0" w:rsidP="002E6BF0">
      <w:pPr>
        <w:pStyle w:val="ListParagraph"/>
        <w:numPr>
          <w:ilvl w:val="1"/>
          <w:numId w:val="1"/>
        </w:numPr>
      </w:pPr>
      <w:r>
        <w:t>Servers must not ask, “How is everything tasting?” but rather, “Is everything exactly as you would like?”</w:t>
      </w:r>
    </w:p>
    <w:p w14:paraId="331BD437" w14:textId="77777777" w:rsidR="002E6BF0" w:rsidRDefault="002E6BF0" w:rsidP="002E6BF0">
      <w:pPr>
        <w:pStyle w:val="ListParagraph"/>
        <w:numPr>
          <w:ilvl w:val="1"/>
          <w:numId w:val="1"/>
        </w:numPr>
      </w:pPr>
      <w:r>
        <w:t>Servers will crumb between every course.</w:t>
      </w:r>
    </w:p>
    <w:p w14:paraId="4DA92110" w14:textId="77777777" w:rsidR="002E6BF0" w:rsidRDefault="002E6BF0" w:rsidP="002E6BF0">
      <w:pPr>
        <w:pStyle w:val="ListParagraph"/>
        <w:numPr>
          <w:ilvl w:val="1"/>
          <w:numId w:val="1"/>
        </w:numPr>
      </w:pPr>
      <w:r>
        <w:t>If a recook is necessary, the manager will deliver the recook.</w:t>
      </w:r>
    </w:p>
    <w:p w14:paraId="6C664FE8" w14:textId="77777777" w:rsidR="002E6BF0" w:rsidRDefault="002E6BF0" w:rsidP="002E6BF0">
      <w:pPr>
        <w:pStyle w:val="ListParagraph"/>
        <w:numPr>
          <w:ilvl w:val="0"/>
          <w:numId w:val="1"/>
        </w:numPr>
      </w:pPr>
      <w:r>
        <w:t xml:space="preserve"> Servers will offer dessert.</w:t>
      </w:r>
    </w:p>
    <w:p w14:paraId="2C14631B" w14:textId="77777777" w:rsidR="002E6BF0" w:rsidRDefault="002E6BF0" w:rsidP="002E6BF0">
      <w:pPr>
        <w:pStyle w:val="ListParagraph"/>
        <w:numPr>
          <w:ilvl w:val="1"/>
          <w:numId w:val="1"/>
        </w:numPr>
      </w:pPr>
      <w:r>
        <w:rPr>
          <w:i/>
        </w:rPr>
        <w:t>Suggestive selling</w:t>
      </w:r>
      <w:r>
        <w:t>.</w:t>
      </w:r>
    </w:p>
    <w:p w14:paraId="252AC4F9" w14:textId="77777777" w:rsidR="002E6BF0" w:rsidRDefault="002E6BF0" w:rsidP="002E6BF0">
      <w:pPr>
        <w:pStyle w:val="ListParagraph"/>
        <w:numPr>
          <w:ilvl w:val="1"/>
          <w:numId w:val="1"/>
        </w:numPr>
      </w:pPr>
      <w:r>
        <w:t>Always offer dessert drink.</w:t>
      </w:r>
    </w:p>
    <w:p w14:paraId="74D346D7" w14:textId="77777777" w:rsidR="002E6BF0" w:rsidRDefault="002E6BF0" w:rsidP="002E6BF0">
      <w:pPr>
        <w:pStyle w:val="ListParagraph"/>
        <w:numPr>
          <w:ilvl w:val="1"/>
          <w:numId w:val="1"/>
        </w:numPr>
      </w:pPr>
      <w:r>
        <w:t>Continue service until guests are ready to leave. They will typically take their time.</w:t>
      </w:r>
    </w:p>
    <w:p w14:paraId="6851A3C2" w14:textId="77777777" w:rsidR="002E6BF0" w:rsidRDefault="002E6BF0" w:rsidP="002E6BF0">
      <w:pPr>
        <w:pStyle w:val="ListParagraph"/>
        <w:numPr>
          <w:ilvl w:val="0"/>
          <w:numId w:val="1"/>
        </w:numPr>
      </w:pPr>
      <w:r>
        <w:t>Servers will clear as a team.</w:t>
      </w:r>
    </w:p>
    <w:p w14:paraId="606F4176" w14:textId="77777777" w:rsidR="002E6BF0" w:rsidRDefault="002E6BF0" w:rsidP="002E6BF0"/>
    <w:p w14:paraId="7DF99D5D" w14:textId="77777777" w:rsidR="002E6BF0" w:rsidRDefault="002E6BF0" w:rsidP="002E6BF0"/>
    <w:p w14:paraId="6C16F085" w14:textId="77777777" w:rsidR="002E6BF0" w:rsidRDefault="002E6BF0" w:rsidP="002E6BF0"/>
    <w:p w14:paraId="47160258" w14:textId="77777777" w:rsidR="002E6BF0" w:rsidRDefault="002E6BF0" w:rsidP="002E6BF0"/>
    <w:p w14:paraId="7B4359D8" w14:textId="77777777" w:rsidR="002E6BF0" w:rsidRDefault="002E6BF0" w:rsidP="002E6BF0"/>
    <w:p w14:paraId="51B2E1F7" w14:textId="77777777" w:rsidR="002E6BF0" w:rsidRDefault="002E6BF0" w:rsidP="00872361">
      <w:pPr>
        <w:jc w:val="center"/>
      </w:pPr>
      <w:r>
        <w:lastRenderedPageBreak/>
        <w:t>Taxonomy 5: Terminology</w:t>
      </w:r>
    </w:p>
    <w:p w14:paraId="5693AD73" w14:textId="77777777" w:rsidR="002E6BF0" w:rsidRDefault="002E6BF0" w:rsidP="0082381E">
      <w:pPr>
        <w:spacing w:line="240" w:lineRule="auto"/>
      </w:pPr>
      <w:r w:rsidRPr="0082381E">
        <w:rPr>
          <w:i/>
        </w:rPr>
        <w:t>Chit</w:t>
      </w:r>
      <w:r>
        <w:t xml:space="preserve"> – Sign-out ticket.</w:t>
      </w:r>
    </w:p>
    <w:p w14:paraId="7A72041E" w14:textId="77777777" w:rsidR="002E6BF0" w:rsidRDefault="002E6BF0" w:rsidP="0082381E">
      <w:pPr>
        <w:spacing w:line="240" w:lineRule="auto"/>
      </w:pPr>
      <w:r w:rsidRPr="0082381E">
        <w:rPr>
          <w:i/>
        </w:rPr>
        <w:t>Clear</w:t>
      </w:r>
      <w:r>
        <w:t xml:space="preserve"> – Clear tables.</w:t>
      </w:r>
    </w:p>
    <w:p w14:paraId="0314EFF5" w14:textId="77777777" w:rsidR="002E6BF0" w:rsidRDefault="002E6BF0" w:rsidP="0082381E">
      <w:pPr>
        <w:spacing w:line="240" w:lineRule="auto"/>
      </w:pPr>
      <w:r w:rsidRPr="0082381E">
        <w:rPr>
          <w:i/>
        </w:rPr>
        <w:t>Covers</w:t>
      </w:r>
      <w:r>
        <w:t xml:space="preserve"> – People.</w:t>
      </w:r>
    </w:p>
    <w:p w14:paraId="5546439F" w14:textId="77777777" w:rsidR="002E6BF0" w:rsidRDefault="002E6BF0" w:rsidP="0082381E">
      <w:pPr>
        <w:spacing w:line="240" w:lineRule="auto"/>
      </w:pPr>
      <w:r w:rsidRPr="0082381E">
        <w:rPr>
          <w:i/>
        </w:rPr>
        <w:t>Dirty</w:t>
      </w:r>
      <w:r>
        <w:t xml:space="preserve"> – A drink with olive juice added.</w:t>
      </w:r>
    </w:p>
    <w:p w14:paraId="039D1EC2" w14:textId="77777777" w:rsidR="002E6BF0" w:rsidRDefault="002E6BF0" w:rsidP="0082381E">
      <w:pPr>
        <w:spacing w:line="240" w:lineRule="auto"/>
      </w:pPr>
      <w:r w:rsidRPr="0082381E">
        <w:rPr>
          <w:i/>
        </w:rPr>
        <w:t>Dry</w:t>
      </w:r>
      <w:r>
        <w:t xml:space="preserve"> – A drink made with dry vermouth or gin.</w:t>
      </w:r>
    </w:p>
    <w:p w14:paraId="3DB1A37C" w14:textId="77777777" w:rsidR="002E6BF0" w:rsidRDefault="002E6BF0" w:rsidP="0082381E">
      <w:pPr>
        <w:spacing w:line="240" w:lineRule="auto"/>
      </w:pPr>
      <w:r w:rsidRPr="003D4AA9">
        <w:t>The</w:t>
      </w:r>
      <w:r w:rsidRPr="0082381E">
        <w:rPr>
          <w:i/>
        </w:rPr>
        <w:t xml:space="preserve"> floor</w:t>
      </w:r>
      <w:r>
        <w:t xml:space="preserve"> – Restaurant area.</w:t>
      </w:r>
    </w:p>
    <w:p w14:paraId="62D9AFED" w14:textId="77777777" w:rsidR="002E6BF0" w:rsidRDefault="002E6BF0" w:rsidP="0082381E">
      <w:pPr>
        <w:spacing w:line="240" w:lineRule="auto"/>
      </w:pPr>
      <w:r w:rsidRPr="0082381E">
        <w:rPr>
          <w:i/>
        </w:rPr>
        <w:t>Full bar</w:t>
      </w:r>
      <w:r>
        <w:t xml:space="preserve"> – Bar that sells liquor.</w:t>
      </w:r>
    </w:p>
    <w:p w14:paraId="543EF5CE" w14:textId="77777777" w:rsidR="002E6BF0" w:rsidRDefault="002E6BF0" w:rsidP="0082381E">
      <w:pPr>
        <w:spacing w:line="240" w:lineRule="auto"/>
      </w:pPr>
      <w:r w:rsidRPr="0082381E">
        <w:rPr>
          <w:i/>
        </w:rPr>
        <w:t>“Hands?”</w:t>
      </w:r>
      <w:r>
        <w:t xml:space="preserve"> – “What is it that you need?”</w:t>
      </w:r>
    </w:p>
    <w:p w14:paraId="0E68D075" w14:textId="77777777" w:rsidR="002E6BF0" w:rsidRDefault="002E6BF0" w:rsidP="0082381E">
      <w:pPr>
        <w:spacing w:line="240" w:lineRule="auto"/>
      </w:pPr>
      <w:r w:rsidRPr="0082381E">
        <w:rPr>
          <w:i/>
        </w:rPr>
        <w:t>In the weeds</w:t>
      </w:r>
      <w:r>
        <w:t xml:space="preserve"> – Need help.</w:t>
      </w:r>
    </w:p>
    <w:p w14:paraId="6611CC34" w14:textId="77777777" w:rsidR="002E6BF0" w:rsidRDefault="002E6BF0" w:rsidP="0082381E">
      <w:pPr>
        <w:spacing w:line="240" w:lineRule="auto"/>
      </w:pPr>
      <w:r w:rsidRPr="0082381E">
        <w:rPr>
          <w:i/>
        </w:rPr>
        <w:t>Jigger</w:t>
      </w:r>
      <w:r>
        <w:t xml:space="preserve"> – Alcohol measurer.</w:t>
      </w:r>
    </w:p>
    <w:p w14:paraId="53D3CD77" w14:textId="77777777" w:rsidR="002E6BF0" w:rsidRDefault="002E6BF0" w:rsidP="0082381E">
      <w:pPr>
        <w:spacing w:line="240" w:lineRule="auto"/>
      </w:pPr>
      <w:r w:rsidRPr="0082381E">
        <w:rPr>
          <w:i/>
        </w:rPr>
        <w:t>Neat</w:t>
      </w:r>
      <w:r>
        <w:t xml:space="preserve"> – Straight up.</w:t>
      </w:r>
    </w:p>
    <w:p w14:paraId="7F7E419E" w14:textId="77777777" w:rsidR="002E6BF0" w:rsidRDefault="002E6BF0" w:rsidP="0082381E">
      <w:pPr>
        <w:spacing w:line="240" w:lineRule="auto"/>
      </w:pPr>
      <w:r w:rsidRPr="0082381E">
        <w:rPr>
          <w:i/>
        </w:rPr>
        <w:t>On the rocks</w:t>
      </w:r>
      <w:r>
        <w:t xml:space="preserve"> – Served with ice.</w:t>
      </w:r>
    </w:p>
    <w:p w14:paraId="29A8401D" w14:textId="77777777" w:rsidR="002E6BF0" w:rsidRDefault="002E6BF0" w:rsidP="0082381E">
      <w:pPr>
        <w:spacing w:line="240" w:lineRule="auto"/>
      </w:pPr>
      <w:r w:rsidRPr="0082381E">
        <w:rPr>
          <w:i/>
        </w:rPr>
        <w:t>Silent service</w:t>
      </w:r>
      <w:r>
        <w:t xml:space="preserve"> – Formal service in which there is no interruption of the guests.</w:t>
      </w:r>
    </w:p>
    <w:p w14:paraId="36B059CC" w14:textId="77777777" w:rsidR="002E6BF0" w:rsidRDefault="002E6BF0" w:rsidP="0082381E">
      <w:pPr>
        <w:spacing w:line="240" w:lineRule="auto"/>
      </w:pPr>
      <w:r w:rsidRPr="0082381E">
        <w:rPr>
          <w:i/>
        </w:rPr>
        <w:t>Steps of service</w:t>
      </w:r>
      <w:r>
        <w:t xml:space="preserve"> – The formal steps taken to ensure fine dining experience.</w:t>
      </w:r>
    </w:p>
    <w:p w14:paraId="2671C8F8" w14:textId="77777777" w:rsidR="002E6BF0" w:rsidRDefault="002E6BF0" w:rsidP="0082381E">
      <w:pPr>
        <w:spacing w:line="240" w:lineRule="auto"/>
      </w:pPr>
      <w:r w:rsidRPr="0082381E">
        <w:rPr>
          <w:i/>
        </w:rPr>
        <w:t>Strike</w:t>
      </w:r>
      <w:r>
        <w:t xml:space="preserve"> – To provide fresh silverware for entrees.</w:t>
      </w:r>
    </w:p>
    <w:p w14:paraId="76378E1C" w14:textId="77777777" w:rsidR="002E6BF0" w:rsidRDefault="002E6BF0" w:rsidP="0082381E">
      <w:pPr>
        <w:spacing w:line="240" w:lineRule="auto"/>
      </w:pPr>
      <w:r w:rsidRPr="0082381E">
        <w:rPr>
          <w:i/>
        </w:rPr>
        <w:t>Suggestive selling</w:t>
      </w:r>
      <w:r>
        <w:t xml:space="preserve"> – Suggesting food and drinks to the guests starting with the most expensive.</w:t>
      </w:r>
    </w:p>
    <w:p w14:paraId="4C53B4F8" w14:textId="77777777" w:rsidR="002E6BF0" w:rsidRDefault="002E6BF0" w:rsidP="0082381E">
      <w:pPr>
        <w:spacing w:line="240" w:lineRule="auto"/>
      </w:pPr>
      <w:r w:rsidRPr="0082381E">
        <w:rPr>
          <w:i/>
        </w:rPr>
        <w:t>“Table’s dry”</w:t>
      </w:r>
      <w:r>
        <w:t xml:space="preserve"> – “That table’s drinks are empty.”</w:t>
      </w:r>
    </w:p>
    <w:p w14:paraId="42525E0B" w14:textId="77777777" w:rsidR="002E6BF0" w:rsidRDefault="002E6BF0" w:rsidP="0082381E">
      <w:pPr>
        <w:spacing w:line="240" w:lineRule="auto"/>
      </w:pPr>
      <w:r w:rsidRPr="0082381E">
        <w:rPr>
          <w:i/>
        </w:rPr>
        <w:t>Talking horses</w:t>
      </w:r>
      <w:r>
        <w:t xml:space="preserve"> – Discussing which of the servers will go home first before closing.</w:t>
      </w:r>
    </w:p>
    <w:p w14:paraId="6CEE9E91" w14:textId="77777777" w:rsidR="002E6BF0" w:rsidRDefault="002E6BF0" w:rsidP="0082381E">
      <w:pPr>
        <w:spacing w:line="240" w:lineRule="auto"/>
      </w:pPr>
      <w:r w:rsidRPr="0082381E">
        <w:rPr>
          <w:i/>
        </w:rPr>
        <w:t>Two-part</w:t>
      </w:r>
      <w:r>
        <w:t xml:space="preserve"> – Liquor with mixer (e.g., Rum and Coke).</w:t>
      </w:r>
    </w:p>
    <w:p w14:paraId="194600F6" w14:textId="77777777" w:rsidR="002E6BF0" w:rsidRDefault="002E6BF0" w:rsidP="0082381E">
      <w:pPr>
        <w:spacing w:line="240" w:lineRule="auto"/>
      </w:pPr>
      <w:r w:rsidRPr="0082381E">
        <w:rPr>
          <w:i/>
        </w:rPr>
        <w:t>Up</w:t>
      </w:r>
      <w:r>
        <w:t xml:space="preserve"> – Drink in a martini glass.</w:t>
      </w:r>
    </w:p>
    <w:p w14:paraId="2D9FA094" w14:textId="77777777" w:rsidR="002E6BF0" w:rsidRDefault="002E6BF0" w:rsidP="0082381E">
      <w:pPr>
        <w:spacing w:line="240" w:lineRule="auto"/>
      </w:pPr>
      <w:r w:rsidRPr="0082381E">
        <w:rPr>
          <w:i/>
        </w:rPr>
        <w:t>Verbal tip</w:t>
      </w:r>
      <w:r>
        <w:t xml:space="preserve"> – Overly nice while only tipping 10-15%.</w:t>
      </w:r>
    </w:p>
    <w:p w14:paraId="5FE024FB" w14:textId="77777777" w:rsidR="002E6BF0" w:rsidRPr="003D4AA9" w:rsidRDefault="002E6BF0" w:rsidP="0082381E">
      <w:pPr>
        <w:spacing w:line="240" w:lineRule="auto"/>
      </w:pPr>
      <w:r>
        <w:t xml:space="preserve">The </w:t>
      </w:r>
      <w:r w:rsidRPr="0082381E">
        <w:rPr>
          <w:i/>
        </w:rPr>
        <w:t>well</w:t>
      </w:r>
      <w:r>
        <w:t xml:space="preserve"> – Behind the bar.</w:t>
      </w:r>
    </w:p>
    <w:p w14:paraId="61DAB9BD" w14:textId="77777777" w:rsidR="002E6BF0" w:rsidRDefault="002E6BF0" w:rsidP="002E6BF0"/>
    <w:p w14:paraId="1F043AD8" w14:textId="77777777" w:rsidR="002E6BF0" w:rsidRDefault="002E6BF0" w:rsidP="002C229C"/>
    <w:p w14:paraId="0361C5CC" w14:textId="77777777" w:rsidR="002E6BF0" w:rsidRDefault="002E6BF0" w:rsidP="002E6BF0">
      <w:pPr>
        <w:jc w:val="center"/>
      </w:pPr>
    </w:p>
    <w:sectPr w:rsidR="002E6BF0" w:rsidSect="0093793B">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000CE" w14:textId="77777777" w:rsidR="00314F10" w:rsidRDefault="00314F10" w:rsidP="0094219A">
      <w:pPr>
        <w:spacing w:after="0" w:line="240" w:lineRule="auto"/>
      </w:pPr>
      <w:r>
        <w:separator/>
      </w:r>
    </w:p>
  </w:endnote>
  <w:endnote w:type="continuationSeparator" w:id="0">
    <w:p w14:paraId="524F1F42" w14:textId="77777777" w:rsidR="00314F10" w:rsidRDefault="00314F10" w:rsidP="0094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8A9AB" w14:textId="77777777" w:rsidR="00314F10" w:rsidRDefault="00314F10" w:rsidP="0094219A">
      <w:pPr>
        <w:spacing w:after="0" w:line="240" w:lineRule="auto"/>
      </w:pPr>
      <w:r>
        <w:separator/>
      </w:r>
    </w:p>
  </w:footnote>
  <w:footnote w:type="continuationSeparator" w:id="0">
    <w:p w14:paraId="7AB2D8A8" w14:textId="77777777" w:rsidR="00314F10" w:rsidRDefault="00314F10" w:rsidP="00942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539676"/>
      <w:docPartObj>
        <w:docPartGallery w:val="Page Numbers (Top of Page)"/>
        <w:docPartUnique/>
      </w:docPartObj>
    </w:sdtPr>
    <w:sdtEndPr>
      <w:rPr>
        <w:noProof/>
      </w:rPr>
    </w:sdtEndPr>
    <w:sdtContent>
      <w:p w14:paraId="34E7B39A" w14:textId="77777777" w:rsidR="0094219A" w:rsidRDefault="0094219A">
        <w:pPr>
          <w:pStyle w:val="Header"/>
          <w:jc w:val="right"/>
        </w:pPr>
        <w:r>
          <w:t xml:space="preserve">Foster </w:t>
        </w:r>
        <w:r>
          <w:fldChar w:fldCharType="begin"/>
        </w:r>
        <w:r>
          <w:instrText xml:space="preserve"> PAGE   \* MERGEFORMAT </w:instrText>
        </w:r>
        <w:r>
          <w:fldChar w:fldCharType="separate"/>
        </w:r>
        <w:r w:rsidR="00120D28">
          <w:rPr>
            <w:noProof/>
          </w:rPr>
          <w:t>13</w:t>
        </w:r>
        <w:r>
          <w:rPr>
            <w:noProof/>
          </w:rPr>
          <w:fldChar w:fldCharType="end"/>
        </w:r>
      </w:p>
    </w:sdtContent>
  </w:sdt>
  <w:p w14:paraId="37E1F635" w14:textId="77777777" w:rsidR="0094219A" w:rsidRDefault="00942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877A4"/>
    <w:multiLevelType w:val="hybridMultilevel"/>
    <w:tmpl w:val="AEE4F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9A"/>
    <w:rsid w:val="00001460"/>
    <w:rsid w:val="00010B81"/>
    <w:rsid w:val="000111FD"/>
    <w:rsid w:val="00011D1E"/>
    <w:rsid w:val="0001323F"/>
    <w:rsid w:val="000165C2"/>
    <w:rsid w:val="00033B60"/>
    <w:rsid w:val="00034B64"/>
    <w:rsid w:val="0004083B"/>
    <w:rsid w:val="00047370"/>
    <w:rsid w:val="00054EFD"/>
    <w:rsid w:val="00056F07"/>
    <w:rsid w:val="00056F1F"/>
    <w:rsid w:val="000571BC"/>
    <w:rsid w:val="000577AD"/>
    <w:rsid w:val="00057939"/>
    <w:rsid w:val="00057FFB"/>
    <w:rsid w:val="000605C1"/>
    <w:rsid w:val="0006326F"/>
    <w:rsid w:val="000679F6"/>
    <w:rsid w:val="0007582E"/>
    <w:rsid w:val="00081606"/>
    <w:rsid w:val="0008643B"/>
    <w:rsid w:val="00087799"/>
    <w:rsid w:val="000908DA"/>
    <w:rsid w:val="0009190D"/>
    <w:rsid w:val="00091E9F"/>
    <w:rsid w:val="0009415C"/>
    <w:rsid w:val="00094674"/>
    <w:rsid w:val="00096E37"/>
    <w:rsid w:val="000A1823"/>
    <w:rsid w:val="000A2899"/>
    <w:rsid w:val="000A4E7E"/>
    <w:rsid w:val="000A68D8"/>
    <w:rsid w:val="000A6F87"/>
    <w:rsid w:val="000A7E0C"/>
    <w:rsid w:val="000B3854"/>
    <w:rsid w:val="000B5089"/>
    <w:rsid w:val="000B62A5"/>
    <w:rsid w:val="000B72D3"/>
    <w:rsid w:val="000B78C4"/>
    <w:rsid w:val="000C149D"/>
    <w:rsid w:val="000C5658"/>
    <w:rsid w:val="000C5F9E"/>
    <w:rsid w:val="000D28D5"/>
    <w:rsid w:val="000E2F9E"/>
    <w:rsid w:val="000E3995"/>
    <w:rsid w:val="000E58AF"/>
    <w:rsid w:val="000F15A9"/>
    <w:rsid w:val="000F74F4"/>
    <w:rsid w:val="001011BB"/>
    <w:rsid w:val="00120D28"/>
    <w:rsid w:val="00122FFA"/>
    <w:rsid w:val="0012487F"/>
    <w:rsid w:val="00135C7D"/>
    <w:rsid w:val="0014709F"/>
    <w:rsid w:val="00147734"/>
    <w:rsid w:val="00152694"/>
    <w:rsid w:val="001575E4"/>
    <w:rsid w:val="00166EDB"/>
    <w:rsid w:val="00173485"/>
    <w:rsid w:val="00174A17"/>
    <w:rsid w:val="0018059E"/>
    <w:rsid w:val="0018118D"/>
    <w:rsid w:val="00181B06"/>
    <w:rsid w:val="0018399D"/>
    <w:rsid w:val="00184678"/>
    <w:rsid w:val="00186790"/>
    <w:rsid w:val="001916F4"/>
    <w:rsid w:val="001A1015"/>
    <w:rsid w:val="001B1201"/>
    <w:rsid w:val="001B4A0A"/>
    <w:rsid w:val="001B586A"/>
    <w:rsid w:val="001C01CC"/>
    <w:rsid w:val="001C043F"/>
    <w:rsid w:val="001C23B1"/>
    <w:rsid w:val="001C2E11"/>
    <w:rsid w:val="001C30CC"/>
    <w:rsid w:val="001C64FE"/>
    <w:rsid w:val="001D306D"/>
    <w:rsid w:val="001E1DF0"/>
    <w:rsid w:val="001E3FF7"/>
    <w:rsid w:val="001F00E1"/>
    <w:rsid w:val="001F4BDA"/>
    <w:rsid w:val="001F4C5E"/>
    <w:rsid w:val="001F6849"/>
    <w:rsid w:val="0020109B"/>
    <w:rsid w:val="00206834"/>
    <w:rsid w:val="0021554E"/>
    <w:rsid w:val="00216A3A"/>
    <w:rsid w:val="002174D1"/>
    <w:rsid w:val="0022313E"/>
    <w:rsid w:val="00224523"/>
    <w:rsid w:val="00226BF3"/>
    <w:rsid w:val="00227A29"/>
    <w:rsid w:val="00235D49"/>
    <w:rsid w:val="00253BA1"/>
    <w:rsid w:val="002615AF"/>
    <w:rsid w:val="00265280"/>
    <w:rsid w:val="00270BDE"/>
    <w:rsid w:val="002719A2"/>
    <w:rsid w:val="00274A55"/>
    <w:rsid w:val="00282726"/>
    <w:rsid w:val="00285864"/>
    <w:rsid w:val="00285B07"/>
    <w:rsid w:val="00286856"/>
    <w:rsid w:val="00292981"/>
    <w:rsid w:val="00292EC2"/>
    <w:rsid w:val="0029459B"/>
    <w:rsid w:val="002949AD"/>
    <w:rsid w:val="002949FC"/>
    <w:rsid w:val="002A6AD7"/>
    <w:rsid w:val="002A72E8"/>
    <w:rsid w:val="002C7026"/>
    <w:rsid w:val="002D03DC"/>
    <w:rsid w:val="002D325E"/>
    <w:rsid w:val="002E1B09"/>
    <w:rsid w:val="002E41A9"/>
    <w:rsid w:val="002E58EB"/>
    <w:rsid w:val="002E6BF0"/>
    <w:rsid w:val="002F30EB"/>
    <w:rsid w:val="002F4180"/>
    <w:rsid w:val="002F5D76"/>
    <w:rsid w:val="00301A97"/>
    <w:rsid w:val="0030502D"/>
    <w:rsid w:val="00307ACA"/>
    <w:rsid w:val="00314F10"/>
    <w:rsid w:val="003256EC"/>
    <w:rsid w:val="00327824"/>
    <w:rsid w:val="003302C5"/>
    <w:rsid w:val="003309E5"/>
    <w:rsid w:val="00336DDD"/>
    <w:rsid w:val="00337737"/>
    <w:rsid w:val="003413EE"/>
    <w:rsid w:val="00343AD8"/>
    <w:rsid w:val="00346A6C"/>
    <w:rsid w:val="00347533"/>
    <w:rsid w:val="00350C18"/>
    <w:rsid w:val="00356CA0"/>
    <w:rsid w:val="00362AE8"/>
    <w:rsid w:val="003637A9"/>
    <w:rsid w:val="00365AE9"/>
    <w:rsid w:val="00366002"/>
    <w:rsid w:val="00374AFD"/>
    <w:rsid w:val="00376F79"/>
    <w:rsid w:val="00380F6A"/>
    <w:rsid w:val="00382BBF"/>
    <w:rsid w:val="003830D9"/>
    <w:rsid w:val="00390909"/>
    <w:rsid w:val="003917C9"/>
    <w:rsid w:val="003956A3"/>
    <w:rsid w:val="003973EF"/>
    <w:rsid w:val="003A04BE"/>
    <w:rsid w:val="003A4041"/>
    <w:rsid w:val="003B31DF"/>
    <w:rsid w:val="003B429E"/>
    <w:rsid w:val="003B4D07"/>
    <w:rsid w:val="003B5C4C"/>
    <w:rsid w:val="003B7965"/>
    <w:rsid w:val="003C0719"/>
    <w:rsid w:val="003C7317"/>
    <w:rsid w:val="003D0599"/>
    <w:rsid w:val="003D12EE"/>
    <w:rsid w:val="003D2166"/>
    <w:rsid w:val="003D2350"/>
    <w:rsid w:val="003D2BD1"/>
    <w:rsid w:val="003D361A"/>
    <w:rsid w:val="003D3877"/>
    <w:rsid w:val="003D4856"/>
    <w:rsid w:val="003D6FF6"/>
    <w:rsid w:val="003D76DD"/>
    <w:rsid w:val="003E0D72"/>
    <w:rsid w:val="003E23E3"/>
    <w:rsid w:val="003E293E"/>
    <w:rsid w:val="003E4C4B"/>
    <w:rsid w:val="003F0A8E"/>
    <w:rsid w:val="003F2966"/>
    <w:rsid w:val="003F360E"/>
    <w:rsid w:val="003F4716"/>
    <w:rsid w:val="003F6DC6"/>
    <w:rsid w:val="004001D9"/>
    <w:rsid w:val="00400A15"/>
    <w:rsid w:val="00401E46"/>
    <w:rsid w:val="004035F2"/>
    <w:rsid w:val="0040722B"/>
    <w:rsid w:val="004109D4"/>
    <w:rsid w:val="00416992"/>
    <w:rsid w:val="004174DD"/>
    <w:rsid w:val="004177F4"/>
    <w:rsid w:val="0042341D"/>
    <w:rsid w:val="00427846"/>
    <w:rsid w:val="00445B99"/>
    <w:rsid w:val="00445FF9"/>
    <w:rsid w:val="00450ED5"/>
    <w:rsid w:val="0045163C"/>
    <w:rsid w:val="004518B5"/>
    <w:rsid w:val="0045275A"/>
    <w:rsid w:val="00454D4D"/>
    <w:rsid w:val="00455277"/>
    <w:rsid w:val="00456BFF"/>
    <w:rsid w:val="00462C82"/>
    <w:rsid w:val="00466883"/>
    <w:rsid w:val="0046775C"/>
    <w:rsid w:val="00467A17"/>
    <w:rsid w:val="0047211A"/>
    <w:rsid w:val="00473EFE"/>
    <w:rsid w:val="00475D41"/>
    <w:rsid w:val="00482587"/>
    <w:rsid w:val="00483744"/>
    <w:rsid w:val="00483A75"/>
    <w:rsid w:val="00495552"/>
    <w:rsid w:val="0049735A"/>
    <w:rsid w:val="004A2A08"/>
    <w:rsid w:val="004A43B2"/>
    <w:rsid w:val="004A482D"/>
    <w:rsid w:val="004A5632"/>
    <w:rsid w:val="004A61DF"/>
    <w:rsid w:val="004A6304"/>
    <w:rsid w:val="004A65CA"/>
    <w:rsid w:val="004A679E"/>
    <w:rsid w:val="004A6E3A"/>
    <w:rsid w:val="004A7086"/>
    <w:rsid w:val="004B0D6A"/>
    <w:rsid w:val="004B34CD"/>
    <w:rsid w:val="004B777B"/>
    <w:rsid w:val="004C327E"/>
    <w:rsid w:val="004C3303"/>
    <w:rsid w:val="004C5129"/>
    <w:rsid w:val="004D18A7"/>
    <w:rsid w:val="004D2F2D"/>
    <w:rsid w:val="004D5F78"/>
    <w:rsid w:val="004E0487"/>
    <w:rsid w:val="004E5C72"/>
    <w:rsid w:val="004E5D82"/>
    <w:rsid w:val="0050396D"/>
    <w:rsid w:val="0050412F"/>
    <w:rsid w:val="00507196"/>
    <w:rsid w:val="00511890"/>
    <w:rsid w:val="005135A7"/>
    <w:rsid w:val="00513E9B"/>
    <w:rsid w:val="00521332"/>
    <w:rsid w:val="00523BC9"/>
    <w:rsid w:val="00523F5B"/>
    <w:rsid w:val="005307D7"/>
    <w:rsid w:val="00530C4D"/>
    <w:rsid w:val="0053397A"/>
    <w:rsid w:val="00533DBD"/>
    <w:rsid w:val="00540D37"/>
    <w:rsid w:val="0054204B"/>
    <w:rsid w:val="0054287E"/>
    <w:rsid w:val="00552A5B"/>
    <w:rsid w:val="0055597A"/>
    <w:rsid w:val="00567094"/>
    <w:rsid w:val="00571BD6"/>
    <w:rsid w:val="00572308"/>
    <w:rsid w:val="005726CA"/>
    <w:rsid w:val="005729BF"/>
    <w:rsid w:val="00575658"/>
    <w:rsid w:val="00582278"/>
    <w:rsid w:val="00586AD4"/>
    <w:rsid w:val="005904A0"/>
    <w:rsid w:val="00592C88"/>
    <w:rsid w:val="005948FD"/>
    <w:rsid w:val="00595337"/>
    <w:rsid w:val="00595E5B"/>
    <w:rsid w:val="0059610C"/>
    <w:rsid w:val="005A6A57"/>
    <w:rsid w:val="005A74A3"/>
    <w:rsid w:val="005B3DFC"/>
    <w:rsid w:val="005B5190"/>
    <w:rsid w:val="005C5FB7"/>
    <w:rsid w:val="005C66F3"/>
    <w:rsid w:val="005D76FE"/>
    <w:rsid w:val="005E3A50"/>
    <w:rsid w:val="005F2DA0"/>
    <w:rsid w:val="005F4516"/>
    <w:rsid w:val="005F5E9D"/>
    <w:rsid w:val="00601FAA"/>
    <w:rsid w:val="00603FF8"/>
    <w:rsid w:val="006064D3"/>
    <w:rsid w:val="0061345E"/>
    <w:rsid w:val="00613ACD"/>
    <w:rsid w:val="00617CB0"/>
    <w:rsid w:val="00617DB0"/>
    <w:rsid w:val="006204E4"/>
    <w:rsid w:val="00620EB0"/>
    <w:rsid w:val="00621BE5"/>
    <w:rsid w:val="0062344B"/>
    <w:rsid w:val="00627413"/>
    <w:rsid w:val="0062752C"/>
    <w:rsid w:val="00630DC4"/>
    <w:rsid w:val="00634932"/>
    <w:rsid w:val="00641469"/>
    <w:rsid w:val="00641AFC"/>
    <w:rsid w:val="00643892"/>
    <w:rsid w:val="00651123"/>
    <w:rsid w:val="006521E2"/>
    <w:rsid w:val="00653A75"/>
    <w:rsid w:val="00654BEF"/>
    <w:rsid w:val="00667821"/>
    <w:rsid w:val="006708C5"/>
    <w:rsid w:val="00673D7C"/>
    <w:rsid w:val="0067532D"/>
    <w:rsid w:val="00675440"/>
    <w:rsid w:val="00680DE1"/>
    <w:rsid w:val="00680FD6"/>
    <w:rsid w:val="00684FD3"/>
    <w:rsid w:val="00685163"/>
    <w:rsid w:val="00687220"/>
    <w:rsid w:val="00692BD5"/>
    <w:rsid w:val="006931A7"/>
    <w:rsid w:val="00695E39"/>
    <w:rsid w:val="006A1105"/>
    <w:rsid w:val="006A14CA"/>
    <w:rsid w:val="006A197E"/>
    <w:rsid w:val="006A1B13"/>
    <w:rsid w:val="006A1FBD"/>
    <w:rsid w:val="006A5E89"/>
    <w:rsid w:val="006B13A2"/>
    <w:rsid w:val="006B363E"/>
    <w:rsid w:val="006B3800"/>
    <w:rsid w:val="006B463D"/>
    <w:rsid w:val="006B4835"/>
    <w:rsid w:val="006B627A"/>
    <w:rsid w:val="006C0130"/>
    <w:rsid w:val="006C07F1"/>
    <w:rsid w:val="006C2D75"/>
    <w:rsid w:val="006C3179"/>
    <w:rsid w:val="006C32D0"/>
    <w:rsid w:val="006D280C"/>
    <w:rsid w:val="006D368C"/>
    <w:rsid w:val="006D4066"/>
    <w:rsid w:val="006D6A14"/>
    <w:rsid w:val="006D6D70"/>
    <w:rsid w:val="006D76CC"/>
    <w:rsid w:val="006F040D"/>
    <w:rsid w:val="006F1B74"/>
    <w:rsid w:val="006F28D3"/>
    <w:rsid w:val="006F6F08"/>
    <w:rsid w:val="0070152D"/>
    <w:rsid w:val="0070360F"/>
    <w:rsid w:val="00704370"/>
    <w:rsid w:val="007044D6"/>
    <w:rsid w:val="007142DF"/>
    <w:rsid w:val="007161AD"/>
    <w:rsid w:val="00717AC1"/>
    <w:rsid w:val="00721299"/>
    <w:rsid w:val="007226E2"/>
    <w:rsid w:val="00726E0D"/>
    <w:rsid w:val="00727CAA"/>
    <w:rsid w:val="00731B98"/>
    <w:rsid w:val="00732F5E"/>
    <w:rsid w:val="00733EF3"/>
    <w:rsid w:val="00734FA1"/>
    <w:rsid w:val="00741F79"/>
    <w:rsid w:val="00750145"/>
    <w:rsid w:val="00750B32"/>
    <w:rsid w:val="00756697"/>
    <w:rsid w:val="0075788F"/>
    <w:rsid w:val="00757C4A"/>
    <w:rsid w:val="00757F8F"/>
    <w:rsid w:val="00761097"/>
    <w:rsid w:val="00762D0E"/>
    <w:rsid w:val="00765751"/>
    <w:rsid w:val="00765D2D"/>
    <w:rsid w:val="0076659A"/>
    <w:rsid w:val="00767141"/>
    <w:rsid w:val="007674E7"/>
    <w:rsid w:val="00771781"/>
    <w:rsid w:val="007751C9"/>
    <w:rsid w:val="00775ABF"/>
    <w:rsid w:val="007806B2"/>
    <w:rsid w:val="00781FF8"/>
    <w:rsid w:val="007835C0"/>
    <w:rsid w:val="007841B8"/>
    <w:rsid w:val="00785D76"/>
    <w:rsid w:val="007940F8"/>
    <w:rsid w:val="007A26AF"/>
    <w:rsid w:val="007A4EAD"/>
    <w:rsid w:val="007A704B"/>
    <w:rsid w:val="007B042C"/>
    <w:rsid w:val="007B1078"/>
    <w:rsid w:val="007B54F3"/>
    <w:rsid w:val="007C08E1"/>
    <w:rsid w:val="007C2D8A"/>
    <w:rsid w:val="007C4C4B"/>
    <w:rsid w:val="007C7B66"/>
    <w:rsid w:val="007D3F88"/>
    <w:rsid w:val="007D703D"/>
    <w:rsid w:val="007E01E0"/>
    <w:rsid w:val="007E24BE"/>
    <w:rsid w:val="007E599F"/>
    <w:rsid w:val="00800549"/>
    <w:rsid w:val="008024BE"/>
    <w:rsid w:val="00802E65"/>
    <w:rsid w:val="00803A66"/>
    <w:rsid w:val="00804DCA"/>
    <w:rsid w:val="00804EF8"/>
    <w:rsid w:val="008150E7"/>
    <w:rsid w:val="008151FC"/>
    <w:rsid w:val="00815A0C"/>
    <w:rsid w:val="00816344"/>
    <w:rsid w:val="00816B13"/>
    <w:rsid w:val="00817793"/>
    <w:rsid w:val="008177DC"/>
    <w:rsid w:val="00817CBE"/>
    <w:rsid w:val="00817F33"/>
    <w:rsid w:val="00822E82"/>
    <w:rsid w:val="0083016F"/>
    <w:rsid w:val="008306A4"/>
    <w:rsid w:val="008422FF"/>
    <w:rsid w:val="00844647"/>
    <w:rsid w:val="00846E0E"/>
    <w:rsid w:val="008669A7"/>
    <w:rsid w:val="00867D7E"/>
    <w:rsid w:val="0087296D"/>
    <w:rsid w:val="008730B5"/>
    <w:rsid w:val="008737DA"/>
    <w:rsid w:val="008772FA"/>
    <w:rsid w:val="00882547"/>
    <w:rsid w:val="00885D20"/>
    <w:rsid w:val="00885DB8"/>
    <w:rsid w:val="00894D04"/>
    <w:rsid w:val="00895F62"/>
    <w:rsid w:val="008A053B"/>
    <w:rsid w:val="008A236A"/>
    <w:rsid w:val="008B3720"/>
    <w:rsid w:val="008B75DB"/>
    <w:rsid w:val="008C0BA4"/>
    <w:rsid w:val="008C2B3D"/>
    <w:rsid w:val="008C3DAD"/>
    <w:rsid w:val="008C4567"/>
    <w:rsid w:val="008C660A"/>
    <w:rsid w:val="008C699E"/>
    <w:rsid w:val="008D086C"/>
    <w:rsid w:val="008D72D9"/>
    <w:rsid w:val="008D73A1"/>
    <w:rsid w:val="008D7F38"/>
    <w:rsid w:val="008E4732"/>
    <w:rsid w:val="008E57A6"/>
    <w:rsid w:val="008E588A"/>
    <w:rsid w:val="008E63E8"/>
    <w:rsid w:val="008E7C61"/>
    <w:rsid w:val="008F1746"/>
    <w:rsid w:val="008F1E06"/>
    <w:rsid w:val="008F34B1"/>
    <w:rsid w:val="008F5320"/>
    <w:rsid w:val="00901C74"/>
    <w:rsid w:val="009026DA"/>
    <w:rsid w:val="00903F13"/>
    <w:rsid w:val="00904352"/>
    <w:rsid w:val="00906398"/>
    <w:rsid w:val="00906F3C"/>
    <w:rsid w:val="0091009C"/>
    <w:rsid w:val="00912543"/>
    <w:rsid w:val="00917197"/>
    <w:rsid w:val="00926494"/>
    <w:rsid w:val="0093276D"/>
    <w:rsid w:val="00932C32"/>
    <w:rsid w:val="00932FF8"/>
    <w:rsid w:val="00936353"/>
    <w:rsid w:val="00936707"/>
    <w:rsid w:val="0093793B"/>
    <w:rsid w:val="00941B5C"/>
    <w:rsid w:val="0094219A"/>
    <w:rsid w:val="00944487"/>
    <w:rsid w:val="00944A8A"/>
    <w:rsid w:val="00955928"/>
    <w:rsid w:val="00960F05"/>
    <w:rsid w:val="009749F3"/>
    <w:rsid w:val="009756A5"/>
    <w:rsid w:val="009760EC"/>
    <w:rsid w:val="00976BE9"/>
    <w:rsid w:val="00976CB7"/>
    <w:rsid w:val="00987962"/>
    <w:rsid w:val="00987BB3"/>
    <w:rsid w:val="00990C2F"/>
    <w:rsid w:val="009972F6"/>
    <w:rsid w:val="009A0988"/>
    <w:rsid w:val="009A0E95"/>
    <w:rsid w:val="009A315D"/>
    <w:rsid w:val="009A54BE"/>
    <w:rsid w:val="009A7EB0"/>
    <w:rsid w:val="009A7F95"/>
    <w:rsid w:val="009B0ED8"/>
    <w:rsid w:val="009B2AE8"/>
    <w:rsid w:val="009B699C"/>
    <w:rsid w:val="009B6B49"/>
    <w:rsid w:val="009B7B36"/>
    <w:rsid w:val="009C3AE8"/>
    <w:rsid w:val="009C4CE2"/>
    <w:rsid w:val="009C676A"/>
    <w:rsid w:val="009C6BAF"/>
    <w:rsid w:val="009C6E83"/>
    <w:rsid w:val="009D30F5"/>
    <w:rsid w:val="009D4638"/>
    <w:rsid w:val="009E3674"/>
    <w:rsid w:val="009E3F51"/>
    <w:rsid w:val="009E6321"/>
    <w:rsid w:val="009F0E9D"/>
    <w:rsid w:val="009F4293"/>
    <w:rsid w:val="009F495F"/>
    <w:rsid w:val="009F6E15"/>
    <w:rsid w:val="009F7566"/>
    <w:rsid w:val="00A05EC9"/>
    <w:rsid w:val="00A078F0"/>
    <w:rsid w:val="00A1136B"/>
    <w:rsid w:val="00A16031"/>
    <w:rsid w:val="00A176B9"/>
    <w:rsid w:val="00A178E0"/>
    <w:rsid w:val="00A20B63"/>
    <w:rsid w:val="00A21075"/>
    <w:rsid w:val="00A24B19"/>
    <w:rsid w:val="00A25AD7"/>
    <w:rsid w:val="00A342C4"/>
    <w:rsid w:val="00A35CD2"/>
    <w:rsid w:val="00A47B02"/>
    <w:rsid w:val="00A51960"/>
    <w:rsid w:val="00A52C81"/>
    <w:rsid w:val="00A54121"/>
    <w:rsid w:val="00A62C7C"/>
    <w:rsid w:val="00A6489D"/>
    <w:rsid w:val="00A64F9A"/>
    <w:rsid w:val="00A650C5"/>
    <w:rsid w:val="00A73B2C"/>
    <w:rsid w:val="00A74136"/>
    <w:rsid w:val="00A74DB9"/>
    <w:rsid w:val="00A75081"/>
    <w:rsid w:val="00A75AC4"/>
    <w:rsid w:val="00A81AB8"/>
    <w:rsid w:val="00A8604C"/>
    <w:rsid w:val="00A86148"/>
    <w:rsid w:val="00A87272"/>
    <w:rsid w:val="00A87373"/>
    <w:rsid w:val="00A87671"/>
    <w:rsid w:val="00A9078E"/>
    <w:rsid w:val="00A9450D"/>
    <w:rsid w:val="00A95D55"/>
    <w:rsid w:val="00AA2CC5"/>
    <w:rsid w:val="00AA6BF3"/>
    <w:rsid w:val="00AB11FD"/>
    <w:rsid w:val="00AB1BF1"/>
    <w:rsid w:val="00AB4625"/>
    <w:rsid w:val="00AB4CAC"/>
    <w:rsid w:val="00AB7938"/>
    <w:rsid w:val="00AB7E88"/>
    <w:rsid w:val="00AC2F09"/>
    <w:rsid w:val="00AC61C7"/>
    <w:rsid w:val="00AC693B"/>
    <w:rsid w:val="00AC6975"/>
    <w:rsid w:val="00AC7FC2"/>
    <w:rsid w:val="00AD2370"/>
    <w:rsid w:val="00AD4FE6"/>
    <w:rsid w:val="00AD58D2"/>
    <w:rsid w:val="00AD6483"/>
    <w:rsid w:val="00AD67E1"/>
    <w:rsid w:val="00AE201D"/>
    <w:rsid w:val="00AF1F35"/>
    <w:rsid w:val="00AF3943"/>
    <w:rsid w:val="00AF5881"/>
    <w:rsid w:val="00B01018"/>
    <w:rsid w:val="00B018FC"/>
    <w:rsid w:val="00B028F4"/>
    <w:rsid w:val="00B1080B"/>
    <w:rsid w:val="00B10AEE"/>
    <w:rsid w:val="00B20B8C"/>
    <w:rsid w:val="00B224CB"/>
    <w:rsid w:val="00B224F9"/>
    <w:rsid w:val="00B23052"/>
    <w:rsid w:val="00B26CBF"/>
    <w:rsid w:val="00B27B8D"/>
    <w:rsid w:val="00B33917"/>
    <w:rsid w:val="00B361DE"/>
    <w:rsid w:val="00B44618"/>
    <w:rsid w:val="00B5519D"/>
    <w:rsid w:val="00B56924"/>
    <w:rsid w:val="00B573A7"/>
    <w:rsid w:val="00B61105"/>
    <w:rsid w:val="00B63842"/>
    <w:rsid w:val="00B66CA1"/>
    <w:rsid w:val="00B70858"/>
    <w:rsid w:val="00B70A0F"/>
    <w:rsid w:val="00B71B9F"/>
    <w:rsid w:val="00B74416"/>
    <w:rsid w:val="00B74D68"/>
    <w:rsid w:val="00B903BB"/>
    <w:rsid w:val="00B91DF3"/>
    <w:rsid w:val="00B92BCB"/>
    <w:rsid w:val="00B9398E"/>
    <w:rsid w:val="00BA3C56"/>
    <w:rsid w:val="00BA422A"/>
    <w:rsid w:val="00BA4EBA"/>
    <w:rsid w:val="00BA7326"/>
    <w:rsid w:val="00BA734C"/>
    <w:rsid w:val="00BB2C47"/>
    <w:rsid w:val="00BB6A03"/>
    <w:rsid w:val="00BB7951"/>
    <w:rsid w:val="00BD536A"/>
    <w:rsid w:val="00BE1409"/>
    <w:rsid w:val="00BF040E"/>
    <w:rsid w:val="00BF353A"/>
    <w:rsid w:val="00BF4BB5"/>
    <w:rsid w:val="00C05568"/>
    <w:rsid w:val="00C05E30"/>
    <w:rsid w:val="00C067E9"/>
    <w:rsid w:val="00C0707C"/>
    <w:rsid w:val="00C16A6D"/>
    <w:rsid w:val="00C30427"/>
    <w:rsid w:val="00C3395E"/>
    <w:rsid w:val="00C35954"/>
    <w:rsid w:val="00C37216"/>
    <w:rsid w:val="00C42A0E"/>
    <w:rsid w:val="00C442E6"/>
    <w:rsid w:val="00C465C9"/>
    <w:rsid w:val="00C476AE"/>
    <w:rsid w:val="00C55E39"/>
    <w:rsid w:val="00C575AA"/>
    <w:rsid w:val="00C65DA5"/>
    <w:rsid w:val="00C71C61"/>
    <w:rsid w:val="00C76335"/>
    <w:rsid w:val="00C77A67"/>
    <w:rsid w:val="00C81EDD"/>
    <w:rsid w:val="00C826AF"/>
    <w:rsid w:val="00C82FB6"/>
    <w:rsid w:val="00C83592"/>
    <w:rsid w:val="00C83BEB"/>
    <w:rsid w:val="00C84082"/>
    <w:rsid w:val="00C86891"/>
    <w:rsid w:val="00C91D97"/>
    <w:rsid w:val="00C92567"/>
    <w:rsid w:val="00C965ED"/>
    <w:rsid w:val="00CA016B"/>
    <w:rsid w:val="00CA0A5B"/>
    <w:rsid w:val="00CA1E06"/>
    <w:rsid w:val="00CA293D"/>
    <w:rsid w:val="00CA5B29"/>
    <w:rsid w:val="00CB130A"/>
    <w:rsid w:val="00CB72F6"/>
    <w:rsid w:val="00CC4EBA"/>
    <w:rsid w:val="00CC739E"/>
    <w:rsid w:val="00CD32F4"/>
    <w:rsid w:val="00CD501E"/>
    <w:rsid w:val="00CE0763"/>
    <w:rsid w:val="00CE2715"/>
    <w:rsid w:val="00CE27BE"/>
    <w:rsid w:val="00CE3006"/>
    <w:rsid w:val="00CE32CA"/>
    <w:rsid w:val="00CE397D"/>
    <w:rsid w:val="00CE3AE4"/>
    <w:rsid w:val="00CE56F4"/>
    <w:rsid w:val="00CE77F6"/>
    <w:rsid w:val="00CF05AF"/>
    <w:rsid w:val="00CF0E5E"/>
    <w:rsid w:val="00CF2168"/>
    <w:rsid w:val="00CF4EC5"/>
    <w:rsid w:val="00D0059A"/>
    <w:rsid w:val="00D05C37"/>
    <w:rsid w:val="00D10D90"/>
    <w:rsid w:val="00D113D7"/>
    <w:rsid w:val="00D12050"/>
    <w:rsid w:val="00D132A6"/>
    <w:rsid w:val="00D1421A"/>
    <w:rsid w:val="00D149E0"/>
    <w:rsid w:val="00D228CB"/>
    <w:rsid w:val="00D25910"/>
    <w:rsid w:val="00D25F99"/>
    <w:rsid w:val="00D329DA"/>
    <w:rsid w:val="00D408E7"/>
    <w:rsid w:val="00D438F1"/>
    <w:rsid w:val="00D47009"/>
    <w:rsid w:val="00D47232"/>
    <w:rsid w:val="00D50F7F"/>
    <w:rsid w:val="00D51E29"/>
    <w:rsid w:val="00D530BB"/>
    <w:rsid w:val="00D54F1E"/>
    <w:rsid w:val="00D602A3"/>
    <w:rsid w:val="00D62F6D"/>
    <w:rsid w:val="00D6507E"/>
    <w:rsid w:val="00D673FA"/>
    <w:rsid w:val="00D6760F"/>
    <w:rsid w:val="00D70FDF"/>
    <w:rsid w:val="00D73F9A"/>
    <w:rsid w:val="00D74A28"/>
    <w:rsid w:val="00D82833"/>
    <w:rsid w:val="00D91342"/>
    <w:rsid w:val="00D94E24"/>
    <w:rsid w:val="00D9796C"/>
    <w:rsid w:val="00D97D3F"/>
    <w:rsid w:val="00DA18B2"/>
    <w:rsid w:val="00DA3026"/>
    <w:rsid w:val="00DA49CF"/>
    <w:rsid w:val="00DB03B2"/>
    <w:rsid w:val="00DB3113"/>
    <w:rsid w:val="00DB5DE2"/>
    <w:rsid w:val="00DC20AC"/>
    <w:rsid w:val="00DC3CAA"/>
    <w:rsid w:val="00DC44CE"/>
    <w:rsid w:val="00DD2DA4"/>
    <w:rsid w:val="00DD7F5B"/>
    <w:rsid w:val="00DE1318"/>
    <w:rsid w:val="00DE29BB"/>
    <w:rsid w:val="00DE3258"/>
    <w:rsid w:val="00DE3D83"/>
    <w:rsid w:val="00DE3EF3"/>
    <w:rsid w:val="00DE52F8"/>
    <w:rsid w:val="00DE5A33"/>
    <w:rsid w:val="00DF1E74"/>
    <w:rsid w:val="00DF25FD"/>
    <w:rsid w:val="00DF442F"/>
    <w:rsid w:val="00DF5680"/>
    <w:rsid w:val="00DF5878"/>
    <w:rsid w:val="00DF5D94"/>
    <w:rsid w:val="00E02503"/>
    <w:rsid w:val="00E032E2"/>
    <w:rsid w:val="00E10E78"/>
    <w:rsid w:val="00E14519"/>
    <w:rsid w:val="00E20D68"/>
    <w:rsid w:val="00E25D74"/>
    <w:rsid w:val="00E27EFC"/>
    <w:rsid w:val="00E302F3"/>
    <w:rsid w:val="00E30C4E"/>
    <w:rsid w:val="00E31812"/>
    <w:rsid w:val="00E320D7"/>
    <w:rsid w:val="00E36E8D"/>
    <w:rsid w:val="00E40AC7"/>
    <w:rsid w:val="00E42581"/>
    <w:rsid w:val="00E47782"/>
    <w:rsid w:val="00E47E56"/>
    <w:rsid w:val="00E537BF"/>
    <w:rsid w:val="00E56D62"/>
    <w:rsid w:val="00E61AC8"/>
    <w:rsid w:val="00E64F2E"/>
    <w:rsid w:val="00E65A10"/>
    <w:rsid w:val="00E67B22"/>
    <w:rsid w:val="00E70212"/>
    <w:rsid w:val="00E70A44"/>
    <w:rsid w:val="00E7290D"/>
    <w:rsid w:val="00E75DDB"/>
    <w:rsid w:val="00E75E82"/>
    <w:rsid w:val="00E85FC8"/>
    <w:rsid w:val="00E868B0"/>
    <w:rsid w:val="00E871C8"/>
    <w:rsid w:val="00E94773"/>
    <w:rsid w:val="00EA15BC"/>
    <w:rsid w:val="00EC0521"/>
    <w:rsid w:val="00EC3184"/>
    <w:rsid w:val="00EC336F"/>
    <w:rsid w:val="00EC58B0"/>
    <w:rsid w:val="00ED3276"/>
    <w:rsid w:val="00ED38BB"/>
    <w:rsid w:val="00ED4BB0"/>
    <w:rsid w:val="00ED733B"/>
    <w:rsid w:val="00EE5871"/>
    <w:rsid w:val="00EE5A2B"/>
    <w:rsid w:val="00EE709B"/>
    <w:rsid w:val="00EE7CF6"/>
    <w:rsid w:val="00EF130B"/>
    <w:rsid w:val="00EF148E"/>
    <w:rsid w:val="00EF4126"/>
    <w:rsid w:val="00EF4131"/>
    <w:rsid w:val="00EF551D"/>
    <w:rsid w:val="00EF6861"/>
    <w:rsid w:val="00F00BD5"/>
    <w:rsid w:val="00F04FBD"/>
    <w:rsid w:val="00F13425"/>
    <w:rsid w:val="00F153DA"/>
    <w:rsid w:val="00F16B97"/>
    <w:rsid w:val="00F1750B"/>
    <w:rsid w:val="00F20BB3"/>
    <w:rsid w:val="00F23440"/>
    <w:rsid w:val="00F267AC"/>
    <w:rsid w:val="00F26960"/>
    <w:rsid w:val="00F27573"/>
    <w:rsid w:val="00F27812"/>
    <w:rsid w:val="00F3579A"/>
    <w:rsid w:val="00F36EE4"/>
    <w:rsid w:val="00F41B7C"/>
    <w:rsid w:val="00F42080"/>
    <w:rsid w:val="00F42207"/>
    <w:rsid w:val="00F432FF"/>
    <w:rsid w:val="00F4465E"/>
    <w:rsid w:val="00F448F2"/>
    <w:rsid w:val="00F464FD"/>
    <w:rsid w:val="00F46CA5"/>
    <w:rsid w:val="00F51C48"/>
    <w:rsid w:val="00F51C5C"/>
    <w:rsid w:val="00F522A9"/>
    <w:rsid w:val="00F63EF0"/>
    <w:rsid w:val="00F7229A"/>
    <w:rsid w:val="00F728DA"/>
    <w:rsid w:val="00F748E9"/>
    <w:rsid w:val="00F77739"/>
    <w:rsid w:val="00F77D44"/>
    <w:rsid w:val="00F8483A"/>
    <w:rsid w:val="00F90CC4"/>
    <w:rsid w:val="00F9499F"/>
    <w:rsid w:val="00F95432"/>
    <w:rsid w:val="00F95E1A"/>
    <w:rsid w:val="00F9690B"/>
    <w:rsid w:val="00FA0245"/>
    <w:rsid w:val="00FA53E1"/>
    <w:rsid w:val="00FB3590"/>
    <w:rsid w:val="00FC51B2"/>
    <w:rsid w:val="00FC63C6"/>
    <w:rsid w:val="00FC7E9C"/>
    <w:rsid w:val="00FD21B0"/>
    <w:rsid w:val="00FD3190"/>
    <w:rsid w:val="00FE095C"/>
    <w:rsid w:val="00FE3966"/>
    <w:rsid w:val="00FE48D7"/>
    <w:rsid w:val="00FE6BAF"/>
    <w:rsid w:val="00FF029B"/>
    <w:rsid w:val="00FF2F86"/>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01CE"/>
  <w15:chartTrackingRefBased/>
  <w15:docId w15:val="{C4D0BEF3-9A03-4E37-811B-22858F4B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19A"/>
  </w:style>
  <w:style w:type="paragraph" w:styleId="Footer">
    <w:name w:val="footer"/>
    <w:basedOn w:val="Normal"/>
    <w:link w:val="FooterChar"/>
    <w:uiPriority w:val="99"/>
    <w:unhideWhenUsed/>
    <w:rsid w:val="00942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19A"/>
  </w:style>
  <w:style w:type="paragraph" w:styleId="Caption">
    <w:name w:val="caption"/>
    <w:basedOn w:val="Normal"/>
    <w:next w:val="Normal"/>
    <w:uiPriority w:val="35"/>
    <w:unhideWhenUsed/>
    <w:qFormat/>
    <w:rsid w:val="00AB4CAC"/>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AB4C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CAC"/>
    <w:rPr>
      <w:sz w:val="20"/>
      <w:szCs w:val="20"/>
    </w:rPr>
  </w:style>
  <w:style w:type="character" w:styleId="FootnoteReference">
    <w:name w:val="footnote reference"/>
    <w:basedOn w:val="DefaultParagraphFont"/>
    <w:uiPriority w:val="99"/>
    <w:semiHidden/>
    <w:unhideWhenUsed/>
    <w:rsid w:val="00AB4CAC"/>
    <w:rPr>
      <w:vertAlign w:val="superscript"/>
    </w:rPr>
  </w:style>
  <w:style w:type="paragraph" w:styleId="EndnoteText">
    <w:name w:val="endnote text"/>
    <w:basedOn w:val="Normal"/>
    <w:link w:val="EndnoteTextChar"/>
    <w:uiPriority w:val="99"/>
    <w:semiHidden/>
    <w:unhideWhenUsed/>
    <w:rsid w:val="00AB4C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4CAC"/>
    <w:rPr>
      <w:sz w:val="20"/>
      <w:szCs w:val="20"/>
    </w:rPr>
  </w:style>
  <w:style w:type="character" w:styleId="EndnoteReference">
    <w:name w:val="endnote reference"/>
    <w:basedOn w:val="DefaultParagraphFont"/>
    <w:uiPriority w:val="99"/>
    <w:semiHidden/>
    <w:unhideWhenUsed/>
    <w:rsid w:val="00AB4CAC"/>
    <w:rPr>
      <w:vertAlign w:val="superscript"/>
    </w:rPr>
  </w:style>
  <w:style w:type="paragraph" w:styleId="BalloonText">
    <w:name w:val="Balloon Text"/>
    <w:basedOn w:val="Normal"/>
    <w:link w:val="BalloonTextChar"/>
    <w:uiPriority w:val="99"/>
    <w:semiHidden/>
    <w:unhideWhenUsed/>
    <w:rsid w:val="00F72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29A"/>
    <w:rPr>
      <w:rFonts w:ascii="Segoe UI" w:hAnsi="Segoe UI" w:cs="Segoe UI"/>
      <w:sz w:val="18"/>
      <w:szCs w:val="18"/>
    </w:rPr>
  </w:style>
  <w:style w:type="table" w:styleId="TableGrid">
    <w:name w:val="Table Grid"/>
    <w:basedOn w:val="TableNormal"/>
    <w:uiPriority w:val="39"/>
    <w:rsid w:val="002E6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0C0E0-BD26-472B-A065-72AAD805EF6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938B9C2-77AD-4EE4-A7AB-D4159E9D7E2F}">
      <dgm:prSet phldrT="[Text]"/>
      <dgm:spPr/>
      <dgm:t>
        <a:bodyPr/>
        <a:lstStyle/>
        <a:p>
          <a:r>
            <a:rPr lang="en-US"/>
            <a:t>Opener comes in at 3:30 pm</a:t>
          </a:r>
        </a:p>
      </dgm:t>
    </dgm:pt>
    <dgm:pt modelId="{E9037E4D-301A-4248-98CD-3D0B0CCCB882}" type="parTrans" cxnId="{CBFF3CD6-D9B7-4F86-9E1B-6B3FC7A7D478}">
      <dgm:prSet/>
      <dgm:spPr/>
      <dgm:t>
        <a:bodyPr/>
        <a:lstStyle/>
        <a:p>
          <a:endParaRPr lang="en-US"/>
        </a:p>
      </dgm:t>
    </dgm:pt>
    <dgm:pt modelId="{1DB3FC9A-084E-4E6D-8D2E-E238E630675E}" type="sibTrans" cxnId="{CBFF3CD6-D9B7-4F86-9E1B-6B3FC7A7D478}">
      <dgm:prSet/>
      <dgm:spPr/>
      <dgm:t>
        <a:bodyPr/>
        <a:lstStyle/>
        <a:p>
          <a:endParaRPr lang="en-US"/>
        </a:p>
      </dgm:t>
    </dgm:pt>
    <dgm:pt modelId="{C32998BE-4FDD-485D-9481-7045C5B5B092}" type="asst">
      <dgm:prSet phldrT="[Text]"/>
      <dgm:spPr/>
      <dgm:t>
        <a:bodyPr/>
        <a:lstStyle/>
        <a:p>
          <a:r>
            <a:rPr lang="en-US"/>
            <a:t>Non-opener comes in at 4:30</a:t>
          </a:r>
        </a:p>
      </dgm:t>
    </dgm:pt>
    <dgm:pt modelId="{87212341-A123-4977-A332-486F071DAAB3}" type="parTrans" cxnId="{73473B73-10D5-4E05-BBFA-A8BA2F1AFC41}">
      <dgm:prSet/>
      <dgm:spPr/>
      <dgm:t>
        <a:bodyPr/>
        <a:lstStyle/>
        <a:p>
          <a:endParaRPr lang="en-US"/>
        </a:p>
      </dgm:t>
    </dgm:pt>
    <dgm:pt modelId="{A97C3F1B-06BC-4863-BE3E-ACD81D30167F}" type="sibTrans" cxnId="{73473B73-10D5-4E05-BBFA-A8BA2F1AFC41}">
      <dgm:prSet/>
      <dgm:spPr/>
      <dgm:t>
        <a:bodyPr/>
        <a:lstStyle/>
        <a:p>
          <a:endParaRPr lang="en-US"/>
        </a:p>
      </dgm:t>
    </dgm:pt>
    <dgm:pt modelId="{D6254478-6DB9-44D2-B9AB-56327CAD7DD1}">
      <dgm:prSet phldrT="[Text]"/>
      <dgm:spPr/>
      <dgm:t>
        <a:bodyPr/>
        <a:lstStyle/>
        <a:p>
          <a:r>
            <a:rPr lang="en-US"/>
            <a:t>Bar opens at 4:30</a:t>
          </a:r>
        </a:p>
      </dgm:t>
    </dgm:pt>
    <dgm:pt modelId="{8126F211-AD00-4449-BEF2-EA0D66C870F3}" type="parTrans" cxnId="{4FD54B48-B7B3-4EF0-BF91-6666DFC47DEC}">
      <dgm:prSet/>
      <dgm:spPr/>
      <dgm:t>
        <a:bodyPr/>
        <a:lstStyle/>
        <a:p>
          <a:endParaRPr lang="en-US"/>
        </a:p>
      </dgm:t>
    </dgm:pt>
    <dgm:pt modelId="{36457C9F-AD55-4B2B-8D3A-97E42D20696C}" type="sibTrans" cxnId="{4FD54B48-B7B3-4EF0-BF91-6666DFC47DEC}">
      <dgm:prSet/>
      <dgm:spPr/>
      <dgm:t>
        <a:bodyPr/>
        <a:lstStyle/>
        <a:p>
          <a:endParaRPr lang="en-US"/>
        </a:p>
      </dgm:t>
    </dgm:pt>
    <dgm:pt modelId="{050F5A1D-FC5D-4DA1-8AA1-B451E1DD6360}">
      <dgm:prSet phldrT="[Text]"/>
      <dgm:spPr/>
      <dgm:t>
        <a:bodyPr/>
        <a:lstStyle/>
        <a:p>
          <a:r>
            <a:rPr lang="en-US"/>
            <a:t>Restaurant opens at 5:00</a:t>
          </a:r>
        </a:p>
      </dgm:t>
    </dgm:pt>
    <dgm:pt modelId="{48462833-D75E-4E1B-BDB2-004645D0E054}" type="parTrans" cxnId="{0CDD1195-FD5B-40A9-B50F-EFB11CAA2284}">
      <dgm:prSet/>
      <dgm:spPr/>
      <dgm:t>
        <a:bodyPr/>
        <a:lstStyle/>
        <a:p>
          <a:endParaRPr lang="en-US"/>
        </a:p>
      </dgm:t>
    </dgm:pt>
    <dgm:pt modelId="{0BD37183-1B47-4049-8D8E-9577121A86E6}" type="sibTrans" cxnId="{0CDD1195-FD5B-40A9-B50F-EFB11CAA2284}">
      <dgm:prSet/>
      <dgm:spPr/>
      <dgm:t>
        <a:bodyPr/>
        <a:lstStyle/>
        <a:p>
          <a:endParaRPr lang="en-US"/>
        </a:p>
      </dgm:t>
    </dgm:pt>
    <dgm:pt modelId="{DE560F77-A81F-4BC2-BF40-F44E299F056D}">
      <dgm:prSet/>
      <dgm:spPr/>
      <dgm:t>
        <a:bodyPr/>
        <a:lstStyle/>
        <a:p>
          <a:r>
            <a:rPr lang="en-US"/>
            <a:t>Preshift starts at 4:30</a:t>
          </a:r>
        </a:p>
      </dgm:t>
    </dgm:pt>
    <dgm:pt modelId="{FF4EFF14-CDF2-446C-8296-ADAC5B847CB7}" type="parTrans" cxnId="{89EC83DA-0FEB-4294-AB3A-C15D2F409FF7}">
      <dgm:prSet/>
      <dgm:spPr>
        <a:ln>
          <a:solidFill>
            <a:schemeClr val="bg1"/>
          </a:solidFill>
        </a:ln>
      </dgm:spPr>
      <dgm:t>
        <a:bodyPr/>
        <a:lstStyle/>
        <a:p>
          <a:endParaRPr lang="en-US"/>
        </a:p>
      </dgm:t>
    </dgm:pt>
    <dgm:pt modelId="{833EC100-B984-464D-929E-5C636B4EBC44}" type="sibTrans" cxnId="{89EC83DA-0FEB-4294-AB3A-C15D2F409FF7}">
      <dgm:prSet/>
      <dgm:spPr/>
      <dgm:t>
        <a:bodyPr/>
        <a:lstStyle/>
        <a:p>
          <a:endParaRPr lang="en-US"/>
        </a:p>
      </dgm:t>
    </dgm:pt>
    <dgm:pt modelId="{FAE0C2D4-43EB-4CD0-909D-D1350C5155BC}">
      <dgm:prSet/>
      <dgm:spPr/>
      <dgm:t>
        <a:bodyPr/>
        <a:lstStyle/>
        <a:p>
          <a:r>
            <a:rPr lang="en-US"/>
            <a:t>Restaurant closes at 9:00-10:00</a:t>
          </a:r>
        </a:p>
      </dgm:t>
    </dgm:pt>
    <dgm:pt modelId="{87E8F421-BF60-44CC-A13D-0FA29715E17E}" type="parTrans" cxnId="{16CFF8F5-2C35-40A5-964B-AB694A076D2F}">
      <dgm:prSet/>
      <dgm:spPr/>
      <dgm:t>
        <a:bodyPr/>
        <a:lstStyle/>
        <a:p>
          <a:endParaRPr lang="en-US"/>
        </a:p>
      </dgm:t>
    </dgm:pt>
    <dgm:pt modelId="{5B1FE369-0B02-4CB6-A7DF-EEB995857585}" type="sibTrans" cxnId="{16CFF8F5-2C35-40A5-964B-AB694A076D2F}">
      <dgm:prSet/>
      <dgm:spPr/>
      <dgm:t>
        <a:bodyPr/>
        <a:lstStyle/>
        <a:p>
          <a:endParaRPr lang="en-US"/>
        </a:p>
      </dgm:t>
    </dgm:pt>
    <dgm:pt modelId="{4711A177-B0A3-4855-AB85-53BA526D9B75}">
      <dgm:prSet custT="1"/>
      <dgm:spPr/>
      <dgm:t>
        <a:bodyPr/>
        <a:lstStyle/>
        <a:p>
          <a:r>
            <a:rPr lang="en-US" sz="800"/>
            <a:t>Restaurant </a:t>
          </a:r>
          <a:r>
            <a:rPr lang="en-US" sz="900" baseline="0"/>
            <a:t>may</a:t>
          </a:r>
          <a:r>
            <a:rPr lang="en-US" sz="800"/>
            <a:t> close at 10:30 or 11:00 if guests are still present</a:t>
          </a:r>
        </a:p>
      </dgm:t>
    </dgm:pt>
    <dgm:pt modelId="{48E7EE37-1319-40EE-9C97-E436AFCA5DB7}" type="parTrans" cxnId="{CDC7A886-573A-4B16-BD70-BF00AD26201D}">
      <dgm:prSet/>
      <dgm:spPr/>
      <dgm:t>
        <a:bodyPr/>
        <a:lstStyle/>
        <a:p>
          <a:endParaRPr lang="en-US"/>
        </a:p>
      </dgm:t>
    </dgm:pt>
    <dgm:pt modelId="{4F27DB81-2205-4117-A0C1-310CD82EC2F9}" type="sibTrans" cxnId="{CDC7A886-573A-4B16-BD70-BF00AD26201D}">
      <dgm:prSet/>
      <dgm:spPr/>
      <dgm:t>
        <a:bodyPr/>
        <a:lstStyle/>
        <a:p>
          <a:endParaRPr lang="en-US"/>
        </a:p>
      </dgm:t>
    </dgm:pt>
    <dgm:pt modelId="{BB1A55F9-0C3C-480E-9AEF-053754518223}">
      <dgm:prSet/>
      <dgm:spPr/>
      <dgm:t>
        <a:bodyPr/>
        <a:lstStyle/>
        <a:p>
          <a:r>
            <a:rPr lang="en-US"/>
            <a:t>Happy hour: 4:30-6:30</a:t>
          </a:r>
        </a:p>
      </dgm:t>
    </dgm:pt>
    <dgm:pt modelId="{933EA913-35D7-4934-9C01-90B6F0DC35EF}" type="parTrans" cxnId="{3A2413C4-F1B2-4E86-94BF-36872A1490D4}">
      <dgm:prSet/>
      <dgm:spPr/>
      <dgm:t>
        <a:bodyPr/>
        <a:lstStyle/>
        <a:p>
          <a:endParaRPr lang="en-US"/>
        </a:p>
      </dgm:t>
    </dgm:pt>
    <dgm:pt modelId="{E23509BC-8803-411F-B132-3B3585515A0F}" type="sibTrans" cxnId="{3A2413C4-F1B2-4E86-94BF-36872A1490D4}">
      <dgm:prSet/>
      <dgm:spPr/>
      <dgm:t>
        <a:bodyPr/>
        <a:lstStyle/>
        <a:p>
          <a:endParaRPr lang="en-US"/>
        </a:p>
      </dgm:t>
    </dgm:pt>
    <dgm:pt modelId="{AC27EF81-0217-47AA-8C88-048B85D8E882}" type="pres">
      <dgm:prSet presAssocID="{B5F0C0E0-BD26-472B-A065-72AAD805EF6C}" presName="hierChild1" presStyleCnt="0">
        <dgm:presLayoutVars>
          <dgm:orgChart val="1"/>
          <dgm:chPref val="1"/>
          <dgm:dir/>
          <dgm:animOne val="branch"/>
          <dgm:animLvl val="lvl"/>
          <dgm:resizeHandles/>
        </dgm:presLayoutVars>
      </dgm:prSet>
      <dgm:spPr/>
      <dgm:t>
        <a:bodyPr/>
        <a:lstStyle/>
        <a:p>
          <a:endParaRPr lang="en-US"/>
        </a:p>
      </dgm:t>
    </dgm:pt>
    <dgm:pt modelId="{7D08A91B-32EE-4715-B607-5F61A23072A8}" type="pres">
      <dgm:prSet presAssocID="{8938B9C2-77AD-4EE4-A7AB-D4159E9D7E2F}" presName="hierRoot1" presStyleCnt="0">
        <dgm:presLayoutVars>
          <dgm:hierBranch val="init"/>
        </dgm:presLayoutVars>
      </dgm:prSet>
      <dgm:spPr/>
    </dgm:pt>
    <dgm:pt modelId="{4C555952-763C-4815-9B00-EE642AA67DEE}" type="pres">
      <dgm:prSet presAssocID="{8938B9C2-77AD-4EE4-A7AB-D4159E9D7E2F}" presName="rootComposite1" presStyleCnt="0"/>
      <dgm:spPr/>
    </dgm:pt>
    <dgm:pt modelId="{F305D85A-ADB5-44B5-98EE-6AAD782B8A37}" type="pres">
      <dgm:prSet presAssocID="{8938B9C2-77AD-4EE4-A7AB-D4159E9D7E2F}" presName="rootText1" presStyleLbl="node0" presStyleIdx="0" presStyleCnt="1" custLinFactNeighborX="-660" custLinFactNeighborY="-71">
        <dgm:presLayoutVars>
          <dgm:chPref val="3"/>
        </dgm:presLayoutVars>
      </dgm:prSet>
      <dgm:spPr/>
      <dgm:t>
        <a:bodyPr/>
        <a:lstStyle/>
        <a:p>
          <a:endParaRPr lang="en-US"/>
        </a:p>
      </dgm:t>
    </dgm:pt>
    <dgm:pt modelId="{E3632D3B-0E95-4F9D-AD3A-AF9B2CFB1834}" type="pres">
      <dgm:prSet presAssocID="{8938B9C2-77AD-4EE4-A7AB-D4159E9D7E2F}" presName="rootConnector1" presStyleLbl="node1" presStyleIdx="0" presStyleCnt="0"/>
      <dgm:spPr/>
      <dgm:t>
        <a:bodyPr/>
        <a:lstStyle/>
        <a:p>
          <a:endParaRPr lang="en-US"/>
        </a:p>
      </dgm:t>
    </dgm:pt>
    <dgm:pt modelId="{753BD2D1-2C8C-4411-87D3-90919CE07F6C}" type="pres">
      <dgm:prSet presAssocID="{8938B9C2-77AD-4EE4-A7AB-D4159E9D7E2F}" presName="hierChild2" presStyleCnt="0"/>
      <dgm:spPr/>
    </dgm:pt>
    <dgm:pt modelId="{B0DD1A5F-5212-492A-BA81-FD9146304DD4}" type="pres">
      <dgm:prSet presAssocID="{8126F211-AD00-4449-BEF2-EA0D66C870F3}" presName="Name37" presStyleLbl="parChTrans1D2" presStyleIdx="0" presStyleCnt="3"/>
      <dgm:spPr/>
      <dgm:t>
        <a:bodyPr/>
        <a:lstStyle/>
        <a:p>
          <a:endParaRPr lang="en-US"/>
        </a:p>
      </dgm:t>
    </dgm:pt>
    <dgm:pt modelId="{A345007B-D6DC-4D03-AA4F-51888CC22524}" type="pres">
      <dgm:prSet presAssocID="{D6254478-6DB9-44D2-B9AB-56327CAD7DD1}" presName="hierRoot2" presStyleCnt="0">
        <dgm:presLayoutVars>
          <dgm:hierBranch val="init"/>
        </dgm:presLayoutVars>
      </dgm:prSet>
      <dgm:spPr/>
    </dgm:pt>
    <dgm:pt modelId="{57BD728F-C56F-424C-B2C0-B19B55BF9DDC}" type="pres">
      <dgm:prSet presAssocID="{D6254478-6DB9-44D2-B9AB-56327CAD7DD1}" presName="rootComposite" presStyleCnt="0"/>
      <dgm:spPr/>
    </dgm:pt>
    <dgm:pt modelId="{D9694542-0F4A-44EB-B09F-0F7DB5E0116B}" type="pres">
      <dgm:prSet presAssocID="{D6254478-6DB9-44D2-B9AB-56327CAD7DD1}" presName="rootText" presStyleLbl="node2" presStyleIdx="0" presStyleCnt="2" custLinFactY="-29293" custLinFactNeighborX="995" custLinFactNeighborY="-100000">
        <dgm:presLayoutVars>
          <dgm:chPref val="3"/>
        </dgm:presLayoutVars>
      </dgm:prSet>
      <dgm:spPr/>
      <dgm:t>
        <a:bodyPr/>
        <a:lstStyle/>
        <a:p>
          <a:endParaRPr lang="en-US"/>
        </a:p>
      </dgm:t>
    </dgm:pt>
    <dgm:pt modelId="{20461FC7-5015-42FE-8140-3BFF8538CD57}" type="pres">
      <dgm:prSet presAssocID="{D6254478-6DB9-44D2-B9AB-56327CAD7DD1}" presName="rootConnector" presStyleLbl="node2" presStyleIdx="0" presStyleCnt="2"/>
      <dgm:spPr/>
      <dgm:t>
        <a:bodyPr/>
        <a:lstStyle/>
        <a:p>
          <a:endParaRPr lang="en-US"/>
        </a:p>
      </dgm:t>
    </dgm:pt>
    <dgm:pt modelId="{82BFB1C4-5F8A-483E-A0DA-2A4536A7E65D}" type="pres">
      <dgm:prSet presAssocID="{D6254478-6DB9-44D2-B9AB-56327CAD7DD1}" presName="hierChild4" presStyleCnt="0"/>
      <dgm:spPr/>
    </dgm:pt>
    <dgm:pt modelId="{149F4A28-EB4E-454D-82BE-45A5148DE5BE}" type="pres">
      <dgm:prSet presAssocID="{87E8F421-BF60-44CC-A13D-0FA29715E17E}" presName="Name37" presStyleLbl="parChTrans1D3" presStyleIdx="0" presStyleCnt="4"/>
      <dgm:spPr/>
      <dgm:t>
        <a:bodyPr/>
        <a:lstStyle/>
        <a:p>
          <a:endParaRPr lang="en-US"/>
        </a:p>
      </dgm:t>
    </dgm:pt>
    <dgm:pt modelId="{F9AADA5F-EE36-4086-A71E-F940B4DE7CC6}" type="pres">
      <dgm:prSet presAssocID="{FAE0C2D4-43EB-4CD0-909D-D1350C5155BC}" presName="hierRoot2" presStyleCnt="0">
        <dgm:presLayoutVars>
          <dgm:hierBranch val="init"/>
        </dgm:presLayoutVars>
      </dgm:prSet>
      <dgm:spPr/>
    </dgm:pt>
    <dgm:pt modelId="{1D7AB0B3-A548-4D9B-A535-CD7146EC632E}" type="pres">
      <dgm:prSet presAssocID="{FAE0C2D4-43EB-4CD0-909D-D1350C5155BC}" presName="rootComposite" presStyleCnt="0"/>
      <dgm:spPr/>
    </dgm:pt>
    <dgm:pt modelId="{01FBDD9A-3ED3-47AA-9F2E-F760BF91CADB}" type="pres">
      <dgm:prSet presAssocID="{FAE0C2D4-43EB-4CD0-909D-D1350C5155BC}" presName="rootText" presStyleLbl="node3" presStyleIdx="0" presStyleCnt="4">
        <dgm:presLayoutVars>
          <dgm:chPref val="3"/>
        </dgm:presLayoutVars>
      </dgm:prSet>
      <dgm:spPr/>
      <dgm:t>
        <a:bodyPr/>
        <a:lstStyle/>
        <a:p>
          <a:endParaRPr lang="en-US"/>
        </a:p>
      </dgm:t>
    </dgm:pt>
    <dgm:pt modelId="{55A80858-4E2B-4F84-92C3-367BD7F3CCAA}" type="pres">
      <dgm:prSet presAssocID="{FAE0C2D4-43EB-4CD0-909D-D1350C5155BC}" presName="rootConnector" presStyleLbl="node3" presStyleIdx="0" presStyleCnt="4"/>
      <dgm:spPr/>
      <dgm:t>
        <a:bodyPr/>
        <a:lstStyle/>
        <a:p>
          <a:endParaRPr lang="en-US"/>
        </a:p>
      </dgm:t>
    </dgm:pt>
    <dgm:pt modelId="{A3DFA426-51D2-4F13-A944-532CB52F8E7E}" type="pres">
      <dgm:prSet presAssocID="{FAE0C2D4-43EB-4CD0-909D-D1350C5155BC}" presName="hierChild4" presStyleCnt="0"/>
      <dgm:spPr/>
    </dgm:pt>
    <dgm:pt modelId="{CACB24D7-D8B6-4CFB-A038-8FCF90F9C4F7}" type="pres">
      <dgm:prSet presAssocID="{FAE0C2D4-43EB-4CD0-909D-D1350C5155BC}" presName="hierChild5" presStyleCnt="0"/>
      <dgm:spPr/>
    </dgm:pt>
    <dgm:pt modelId="{3F47F22F-2396-41AD-BE99-7E23C491A84D}" type="pres">
      <dgm:prSet presAssocID="{933EA913-35D7-4934-9C01-90B6F0DC35EF}" presName="Name37" presStyleLbl="parChTrans1D3" presStyleIdx="1" presStyleCnt="4"/>
      <dgm:spPr/>
      <dgm:t>
        <a:bodyPr/>
        <a:lstStyle/>
        <a:p>
          <a:endParaRPr lang="en-US"/>
        </a:p>
      </dgm:t>
    </dgm:pt>
    <dgm:pt modelId="{7FBE8EFE-8CC9-48D4-A977-5ACD36339820}" type="pres">
      <dgm:prSet presAssocID="{BB1A55F9-0C3C-480E-9AEF-053754518223}" presName="hierRoot2" presStyleCnt="0">
        <dgm:presLayoutVars>
          <dgm:hierBranch val="init"/>
        </dgm:presLayoutVars>
      </dgm:prSet>
      <dgm:spPr/>
    </dgm:pt>
    <dgm:pt modelId="{8AD87EBE-AB17-4014-B182-9405A14B500E}" type="pres">
      <dgm:prSet presAssocID="{BB1A55F9-0C3C-480E-9AEF-053754518223}" presName="rootComposite" presStyleCnt="0"/>
      <dgm:spPr/>
    </dgm:pt>
    <dgm:pt modelId="{4BCE8D21-EB8E-46A1-94E8-8E25CF7D0E99}" type="pres">
      <dgm:prSet presAssocID="{BB1A55F9-0C3C-480E-9AEF-053754518223}" presName="rootText" presStyleLbl="node3" presStyleIdx="1" presStyleCnt="4" custLinFactY="-100000" custLinFactNeighborX="-14079" custLinFactNeighborY="-167498">
        <dgm:presLayoutVars>
          <dgm:chPref val="3"/>
        </dgm:presLayoutVars>
      </dgm:prSet>
      <dgm:spPr/>
      <dgm:t>
        <a:bodyPr/>
        <a:lstStyle/>
        <a:p>
          <a:endParaRPr lang="en-US"/>
        </a:p>
      </dgm:t>
    </dgm:pt>
    <dgm:pt modelId="{D54AC733-CED7-4824-8C24-D0C0089934CD}" type="pres">
      <dgm:prSet presAssocID="{BB1A55F9-0C3C-480E-9AEF-053754518223}" presName="rootConnector" presStyleLbl="node3" presStyleIdx="1" presStyleCnt="4"/>
      <dgm:spPr/>
      <dgm:t>
        <a:bodyPr/>
        <a:lstStyle/>
        <a:p>
          <a:endParaRPr lang="en-US"/>
        </a:p>
      </dgm:t>
    </dgm:pt>
    <dgm:pt modelId="{894CC7C8-5A01-4210-BF4B-D88DA8C9344C}" type="pres">
      <dgm:prSet presAssocID="{BB1A55F9-0C3C-480E-9AEF-053754518223}" presName="hierChild4" presStyleCnt="0"/>
      <dgm:spPr/>
    </dgm:pt>
    <dgm:pt modelId="{75E82122-CE55-49A4-881F-2B02B879EFEF}" type="pres">
      <dgm:prSet presAssocID="{BB1A55F9-0C3C-480E-9AEF-053754518223}" presName="hierChild5" presStyleCnt="0"/>
      <dgm:spPr/>
    </dgm:pt>
    <dgm:pt modelId="{6690527D-0B88-431D-BA1E-4A6DDAABEEA9}" type="pres">
      <dgm:prSet presAssocID="{D6254478-6DB9-44D2-B9AB-56327CAD7DD1}" presName="hierChild5" presStyleCnt="0"/>
      <dgm:spPr/>
    </dgm:pt>
    <dgm:pt modelId="{81FBE601-A784-4F62-B4A1-CBF70B161E3D}" type="pres">
      <dgm:prSet presAssocID="{48462833-D75E-4E1B-BDB2-004645D0E054}" presName="Name37" presStyleLbl="parChTrans1D2" presStyleIdx="1" presStyleCnt="3"/>
      <dgm:spPr/>
      <dgm:t>
        <a:bodyPr/>
        <a:lstStyle/>
        <a:p>
          <a:endParaRPr lang="en-US"/>
        </a:p>
      </dgm:t>
    </dgm:pt>
    <dgm:pt modelId="{70C347B4-91C0-44B5-A7F1-B7917C9D6CF3}" type="pres">
      <dgm:prSet presAssocID="{050F5A1D-FC5D-4DA1-8AA1-B451E1DD6360}" presName="hierRoot2" presStyleCnt="0">
        <dgm:presLayoutVars>
          <dgm:hierBranch val="init"/>
        </dgm:presLayoutVars>
      </dgm:prSet>
      <dgm:spPr/>
    </dgm:pt>
    <dgm:pt modelId="{DBCFA3D1-58BB-4A1B-83A1-D7C267F698D3}" type="pres">
      <dgm:prSet presAssocID="{050F5A1D-FC5D-4DA1-8AA1-B451E1DD6360}" presName="rootComposite" presStyleCnt="0"/>
      <dgm:spPr/>
    </dgm:pt>
    <dgm:pt modelId="{A1B997FD-C0B7-41E6-9007-CD450DD4B092}" type="pres">
      <dgm:prSet presAssocID="{050F5A1D-FC5D-4DA1-8AA1-B451E1DD6360}" presName="rootText" presStyleLbl="node2" presStyleIdx="1" presStyleCnt="2" custLinFactY="-27304" custLinFactNeighborX="995" custLinFactNeighborY="-100000">
        <dgm:presLayoutVars>
          <dgm:chPref val="3"/>
        </dgm:presLayoutVars>
      </dgm:prSet>
      <dgm:spPr/>
      <dgm:t>
        <a:bodyPr/>
        <a:lstStyle/>
        <a:p>
          <a:endParaRPr lang="en-US"/>
        </a:p>
      </dgm:t>
    </dgm:pt>
    <dgm:pt modelId="{13124993-F9E3-4970-9060-3B9FD048E89C}" type="pres">
      <dgm:prSet presAssocID="{050F5A1D-FC5D-4DA1-8AA1-B451E1DD6360}" presName="rootConnector" presStyleLbl="node2" presStyleIdx="1" presStyleCnt="2"/>
      <dgm:spPr/>
      <dgm:t>
        <a:bodyPr/>
        <a:lstStyle/>
        <a:p>
          <a:endParaRPr lang="en-US"/>
        </a:p>
      </dgm:t>
    </dgm:pt>
    <dgm:pt modelId="{5461D037-138A-46F5-9209-9FDDFC28A5C3}" type="pres">
      <dgm:prSet presAssocID="{050F5A1D-FC5D-4DA1-8AA1-B451E1DD6360}" presName="hierChild4" presStyleCnt="0"/>
      <dgm:spPr/>
    </dgm:pt>
    <dgm:pt modelId="{D59D0F28-8D59-477B-8C35-93C1AF85AB11}" type="pres">
      <dgm:prSet presAssocID="{48E7EE37-1319-40EE-9C97-E436AFCA5DB7}" presName="Name37" presStyleLbl="parChTrans1D3" presStyleIdx="2" presStyleCnt="4"/>
      <dgm:spPr/>
      <dgm:t>
        <a:bodyPr/>
        <a:lstStyle/>
        <a:p>
          <a:endParaRPr lang="en-US"/>
        </a:p>
      </dgm:t>
    </dgm:pt>
    <dgm:pt modelId="{09C276E5-AFBD-4D45-9577-61EFFC6B45D4}" type="pres">
      <dgm:prSet presAssocID="{4711A177-B0A3-4855-AB85-53BA526D9B75}" presName="hierRoot2" presStyleCnt="0">
        <dgm:presLayoutVars>
          <dgm:hierBranch val="init"/>
        </dgm:presLayoutVars>
      </dgm:prSet>
      <dgm:spPr/>
    </dgm:pt>
    <dgm:pt modelId="{403FE6FC-0321-488C-A521-F2C01DCD7083}" type="pres">
      <dgm:prSet presAssocID="{4711A177-B0A3-4855-AB85-53BA526D9B75}" presName="rootComposite" presStyleCnt="0"/>
      <dgm:spPr/>
    </dgm:pt>
    <dgm:pt modelId="{F721EF57-0CA3-4AD6-A253-C3DA12C65282}" type="pres">
      <dgm:prSet presAssocID="{4711A177-B0A3-4855-AB85-53BA526D9B75}" presName="rootText" presStyleLbl="node3" presStyleIdx="2" presStyleCnt="4">
        <dgm:presLayoutVars>
          <dgm:chPref val="3"/>
        </dgm:presLayoutVars>
      </dgm:prSet>
      <dgm:spPr/>
      <dgm:t>
        <a:bodyPr/>
        <a:lstStyle/>
        <a:p>
          <a:endParaRPr lang="en-US"/>
        </a:p>
      </dgm:t>
    </dgm:pt>
    <dgm:pt modelId="{9701EDE9-F539-42FB-9C68-89FDA6F5C615}" type="pres">
      <dgm:prSet presAssocID="{4711A177-B0A3-4855-AB85-53BA526D9B75}" presName="rootConnector" presStyleLbl="node3" presStyleIdx="2" presStyleCnt="4"/>
      <dgm:spPr/>
      <dgm:t>
        <a:bodyPr/>
        <a:lstStyle/>
        <a:p>
          <a:endParaRPr lang="en-US"/>
        </a:p>
      </dgm:t>
    </dgm:pt>
    <dgm:pt modelId="{0C516AFD-2973-47F9-93C9-03DF83973FFA}" type="pres">
      <dgm:prSet presAssocID="{4711A177-B0A3-4855-AB85-53BA526D9B75}" presName="hierChild4" presStyleCnt="0"/>
      <dgm:spPr/>
    </dgm:pt>
    <dgm:pt modelId="{A88F0765-D8D2-44A0-920E-641B2D172AB3}" type="pres">
      <dgm:prSet presAssocID="{4711A177-B0A3-4855-AB85-53BA526D9B75}" presName="hierChild5" presStyleCnt="0"/>
      <dgm:spPr/>
    </dgm:pt>
    <dgm:pt modelId="{A1372FE6-FB28-4517-A569-223CE6D5FD52}" type="pres">
      <dgm:prSet presAssocID="{050F5A1D-FC5D-4DA1-8AA1-B451E1DD6360}" presName="hierChild5" presStyleCnt="0"/>
      <dgm:spPr/>
    </dgm:pt>
    <dgm:pt modelId="{1A84B730-E03E-40FB-ACBF-4CC133408C64}" type="pres">
      <dgm:prSet presAssocID="{8938B9C2-77AD-4EE4-A7AB-D4159E9D7E2F}" presName="hierChild3" presStyleCnt="0"/>
      <dgm:spPr/>
    </dgm:pt>
    <dgm:pt modelId="{B7D4A4FC-A936-4A01-8135-E1634B1FB212}" type="pres">
      <dgm:prSet presAssocID="{87212341-A123-4977-A332-486F071DAAB3}" presName="Name111" presStyleLbl="parChTrans1D2" presStyleIdx="2" presStyleCnt="3"/>
      <dgm:spPr/>
      <dgm:t>
        <a:bodyPr/>
        <a:lstStyle/>
        <a:p>
          <a:endParaRPr lang="en-US"/>
        </a:p>
      </dgm:t>
    </dgm:pt>
    <dgm:pt modelId="{07F24D77-AE2E-4AB9-8B28-7828075A7458}" type="pres">
      <dgm:prSet presAssocID="{C32998BE-4FDD-485D-9481-7045C5B5B092}" presName="hierRoot3" presStyleCnt="0">
        <dgm:presLayoutVars>
          <dgm:hierBranch val="init"/>
        </dgm:presLayoutVars>
      </dgm:prSet>
      <dgm:spPr/>
    </dgm:pt>
    <dgm:pt modelId="{FA0B7027-45A1-4367-BCD7-F8B18418C453}" type="pres">
      <dgm:prSet presAssocID="{C32998BE-4FDD-485D-9481-7045C5B5B092}" presName="rootComposite3" presStyleCnt="0"/>
      <dgm:spPr/>
    </dgm:pt>
    <dgm:pt modelId="{281E6FD5-7A53-4E54-B81E-B0691FD7914D}" type="pres">
      <dgm:prSet presAssocID="{C32998BE-4FDD-485D-9481-7045C5B5B092}" presName="rootText3" presStyleLbl="asst1" presStyleIdx="0" presStyleCnt="1" custAng="0" custLinFactX="100000" custLinFactNeighborX="100002" custLinFactNeighborY="-7126">
        <dgm:presLayoutVars>
          <dgm:chPref val="3"/>
        </dgm:presLayoutVars>
      </dgm:prSet>
      <dgm:spPr/>
      <dgm:t>
        <a:bodyPr/>
        <a:lstStyle/>
        <a:p>
          <a:endParaRPr lang="en-US"/>
        </a:p>
      </dgm:t>
    </dgm:pt>
    <dgm:pt modelId="{F97573F7-38F3-416C-8C2F-DBC4A6C0A8CA}" type="pres">
      <dgm:prSet presAssocID="{C32998BE-4FDD-485D-9481-7045C5B5B092}" presName="rootConnector3" presStyleLbl="asst1" presStyleIdx="0" presStyleCnt="1"/>
      <dgm:spPr/>
      <dgm:t>
        <a:bodyPr/>
        <a:lstStyle/>
        <a:p>
          <a:endParaRPr lang="en-US"/>
        </a:p>
      </dgm:t>
    </dgm:pt>
    <dgm:pt modelId="{69B3BFAE-EA06-47AC-9918-7C3B71CD10AA}" type="pres">
      <dgm:prSet presAssocID="{C32998BE-4FDD-485D-9481-7045C5B5B092}" presName="hierChild6" presStyleCnt="0"/>
      <dgm:spPr/>
    </dgm:pt>
    <dgm:pt modelId="{D3971D8C-3FB1-479C-8B05-BB3EBED252EB}" type="pres">
      <dgm:prSet presAssocID="{FF4EFF14-CDF2-446C-8296-ADAC5B847CB7}" presName="Name37" presStyleLbl="parChTrans1D3" presStyleIdx="3" presStyleCnt="4"/>
      <dgm:spPr/>
      <dgm:t>
        <a:bodyPr/>
        <a:lstStyle/>
        <a:p>
          <a:endParaRPr lang="en-US"/>
        </a:p>
      </dgm:t>
    </dgm:pt>
    <dgm:pt modelId="{0388B95F-4C30-4219-BFFB-DE74DCCBEF5B}" type="pres">
      <dgm:prSet presAssocID="{DE560F77-A81F-4BC2-BF40-F44E299F056D}" presName="hierRoot2" presStyleCnt="0">
        <dgm:presLayoutVars>
          <dgm:hierBranch val="init"/>
        </dgm:presLayoutVars>
      </dgm:prSet>
      <dgm:spPr/>
    </dgm:pt>
    <dgm:pt modelId="{9C0C210E-09F6-4B2B-84E4-F1AAA0AECA82}" type="pres">
      <dgm:prSet presAssocID="{DE560F77-A81F-4BC2-BF40-F44E299F056D}" presName="rootComposite" presStyleCnt="0"/>
      <dgm:spPr/>
    </dgm:pt>
    <dgm:pt modelId="{D0470F36-DEA5-4E7C-8B30-0CD3A40E1475}" type="pres">
      <dgm:prSet presAssocID="{DE560F77-A81F-4BC2-BF40-F44E299F056D}" presName="rootText" presStyleLbl="node3" presStyleIdx="3" presStyleCnt="4" custLinFactY="-47195" custLinFactNeighborX="3978" custLinFactNeighborY="-100000">
        <dgm:presLayoutVars>
          <dgm:chPref val="3"/>
        </dgm:presLayoutVars>
      </dgm:prSet>
      <dgm:spPr/>
      <dgm:t>
        <a:bodyPr/>
        <a:lstStyle/>
        <a:p>
          <a:endParaRPr lang="en-US"/>
        </a:p>
      </dgm:t>
    </dgm:pt>
    <dgm:pt modelId="{D82868F4-73B3-4A32-AC81-C2A890BCF155}" type="pres">
      <dgm:prSet presAssocID="{DE560F77-A81F-4BC2-BF40-F44E299F056D}" presName="rootConnector" presStyleLbl="node3" presStyleIdx="3" presStyleCnt="4"/>
      <dgm:spPr/>
      <dgm:t>
        <a:bodyPr/>
        <a:lstStyle/>
        <a:p>
          <a:endParaRPr lang="en-US"/>
        </a:p>
      </dgm:t>
    </dgm:pt>
    <dgm:pt modelId="{8B37AA05-5D0D-490D-8797-DE25209414DB}" type="pres">
      <dgm:prSet presAssocID="{DE560F77-A81F-4BC2-BF40-F44E299F056D}" presName="hierChild4" presStyleCnt="0"/>
      <dgm:spPr/>
    </dgm:pt>
    <dgm:pt modelId="{82E8DD50-F13A-4C35-8830-F52327C1CF2C}" type="pres">
      <dgm:prSet presAssocID="{DE560F77-A81F-4BC2-BF40-F44E299F056D}" presName="hierChild5" presStyleCnt="0"/>
      <dgm:spPr/>
    </dgm:pt>
    <dgm:pt modelId="{676756B9-6AD0-4C05-B2DC-FC91A6C546E4}" type="pres">
      <dgm:prSet presAssocID="{C32998BE-4FDD-485D-9481-7045C5B5B092}" presName="hierChild7" presStyleCnt="0"/>
      <dgm:spPr/>
    </dgm:pt>
  </dgm:ptLst>
  <dgm:cxnLst>
    <dgm:cxn modelId="{73473B73-10D5-4E05-BBFA-A8BA2F1AFC41}" srcId="{8938B9C2-77AD-4EE4-A7AB-D4159E9D7E2F}" destId="{C32998BE-4FDD-485D-9481-7045C5B5B092}" srcOrd="0" destOrd="0" parTransId="{87212341-A123-4977-A332-486F071DAAB3}" sibTransId="{A97C3F1B-06BC-4863-BE3E-ACD81D30167F}"/>
    <dgm:cxn modelId="{2604D634-15CB-4FB5-A278-2F4549966CCA}" type="presOf" srcId="{FF4EFF14-CDF2-446C-8296-ADAC5B847CB7}" destId="{D3971D8C-3FB1-479C-8B05-BB3EBED252EB}" srcOrd="0" destOrd="0" presId="urn:microsoft.com/office/officeart/2005/8/layout/orgChart1"/>
    <dgm:cxn modelId="{53B14AC8-9763-4EC7-B2E2-BED3E43C4883}" type="presOf" srcId="{C32998BE-4FDD-485D-9481-7045C5B5B092}" destId="{F97573F7-38F3-416C-8C2F-DBC4A6C0A8CA}" srcOrd="1" destOrd="0" presId="urn:microsoft.com/office/officeart/2005/8/layout/orgChart1"/>
    <dgm:cxn modelId="{DBA768DA-E40D-40A2-8315-7526AD4F2250}" type="presOf" srcId="{BB1A55F9-0C3C-480E-9AEF-053754518223}" destId="{D54AC733-CED7-4824-8C24-D0C0089934CD}" srcOrd="1" destOrd="0" presId="urn:microsoft.com/office/officeart/2005/8/layout/orgChart1"/>
    <dgm:cxn modelId="{3111EFC9-FAFD-40AF-A465-3DD6E52A2ADA}" type="presOf" srcId="{D6254478-6DB9-44D2-B9AB-56327CAD7DD1}" destId="{20461FC7-5015-42FE-8140-3BFF8538CD57}" srcOrd="1" destOrd="0" presId="urn:microsoft.com/office/officeart/2005/8/layout/orgChart1"/>
    <dgm:cxn modelId="{4FD54B48-B7B3-4EF0-BF91-6666DFC47DEC}" srcId="{8938B9C2-77AD-4EE4-A7AB-D4159E9D7E2F}" destId="{D6254478-6DB9-44D2-B9AB-56327CAD7DD1}" srcOrd="1" destOrd="0" parTransId="{8126F211-AD00-4449-BEF2-EA0D66C870F3}" sibTransId="{36457C9F-AD55-4B2B-8D3A-97E42D20696C}"/>
    <dgm:cxn modelId="{C29557BF-7FDB-49A7-AB26-79B2AE8CBCA8}" type="presOf" srcId="{050F5A1D-FC5D-4DA1-8AA1-B451E1DD6360}" destId="{A1B997FD-C0B7-41E6-9007-CD450DD4B092}" srcOrd="0" destOrd="0" presId="urn:microsoft.com/office/officeart/2005/8/layout/orgChart1"/>
    <dgm:cxn modelId="{AEDB1CE6-9D35-485F-BAEB-1C6B0FCBE00C}" type="presOf" srcId="{48E7EE37-1319-40EE-9C97-E436AFCA5DB7}" destId="{D59D0F28-8D59-477B-8C35-93C1AF85AB11}" srcOrd="0" destOrd="0" presId="urn:microsoft.com/office/officeart/2005/8/layout/orgChart1"/>
    <dgm:cxn modelId="{4AAF8DF7-C875-432A-9EFD-C15FBD43D811}" type="presOf" srcId="{DE560F77-A81F-4BC2-BF40-F44E299F056D}" destId="{D82868F4-73B3-4A32-AC81-C2A890BCF155}" srcOrd="1" destOrd="0" presId="urn:microsoft.com/office/officeart/2005/8/layout/orgChart1"/>
    <dgm:cxn modelId="{E6ECEDCA-869B-4ABD-8ABA-2A9DB727ACE2}" type="presOf" srcId="{FAE0C2D4-43EB-4CD0-909D-D1350C5155BC}" destId="{01FBDD9A-3ED3-47AA-9F2E-F760BF91CADB}" srcOrd="0" destOrd="0" presId="urn:microsoft.com/office/officeart/2005/8/layout/orgChart1"/>
    <dgm:cxn modelId="{CDC7A886-573A-4B16-BD70-BF00AD26201D}" srcId="{050F5A1D-FC5D-4DA1-8AA1-B451E1DD6360}" destId="{4711A177-B0A3-4855-AB85-53BA526D9B75}" srcOrd="0" destOrd="0" parTransId="{48E7EE37-1319-40EE-9C97-E436AFCA5DB7}" sibTransId="{4F27DB81-2205-4117-A0C1-310CD82EC2F9}"/>
    <dgm:cxn modelId="{16CFF8F5-2C35-40A5-964B-AB694A076D2F}" srcId="{D6254478-6DB9-44D2-B9AB-56327CAD7DD1}" destId="{FAE0C2D4-43EB-4CD0-909D-D1350C5155BC}" srcOrd="0" destOrd="0" parTransId="{87E8F421-BF60-44CC-A13D-0FA29715E17E}" sibTransId="{5B1FE369-0B02-4CB6-A7DF-EEB995857585}"/>
    <dgm:cxn modelId="{C147A973-010B-42E2-B8A1-74113BD638A0}" type="presOf" srcId="{B5F0C0E0-BD26-472B-A065-72AAD805EF6C}" destId="{AC27EF81-0217-47AA-8C88-048B85D8E882}" srcOrd="0" destOrd="0" presId="urn:microsoft.com/office/officeart/2005/8/layout/orgChart1"/>
    <dgm:cxn modelId="{BAF83823-72D1-4EA2-9F58-72FC7E6AF098}" type="presOf" srcId="{48462833-D75E-4E1B-BDB2-004645D0E054}" destId="{81FBE601-A784-4F62-B4A1-CBF70B161E3D}" srcOrd="0" destOrd="0" presId="urn:microsoft.com/office/officeart/2005/8/layout/orgChart1"/>
    <dgm:cxn modelId="{0CDD1195-FD5B-40A9-B50F-EFB11CAA2284}" srcId="{8938B9C2-77AD-4EE4-A7AB-D4159E9D7E2F}" destId="{050F5A1D-FC5D-4DA1-8AA1-B451E1DD6360}" srcOrd="2" destOrd="0" parTransId="{48462833-D75E-4E1B-BDB2-004645D0E054}" sibTransId="{0BD37183-1B47-4049-8D8E-9577121A86E6}"/>
    <dgm:cxn modelId="{09861665-FC68-4780-BFDB-6F6BC5E07263}" type="presOf" srcId="{050F5A1D-FC5D-4DA1-8AA1-B451E1DD6360}" destId="{13124993-F9E3-4970-9060-3B9FD048E89C}" srcOrd="1" destOrd="0" presId="urn:microsoft.com/office/officeart/2005/8/layout/orgChart1"/>
    <dgm:cxn modelId="{6F78CA11-0D2A-4752-B96E-472FF938A3DB}" type="presOf" srcId="{BB1A55F9-0C3C-480E-9AEF-053754518223}" destId="{4BCE8D21-EB8E-46A1-94E8-8E25CF7D0E99}" srcOrd="0" destOrd="0" presId="urn:microsoft.com/office/officeart/2005/8/layout/orgChart1"/>
    <dgm:cxn modelId="{F5F819FF-951B-42A0-A1C7-1F523BA63DB1}" type="presOf" srcId="{4711A177-B0A3-4855-AB85-53BA526D9B75}" destId="{9701EDE9-F539-42FB-9C68-89FDA6F5C615}" srcOrd="1" destOrd="0" presId="urn:microsoft.com/office/officeart/2005/8/layout/orgChart1"/>
    <dgm:cxn modelId="{89EC83DA-0FEB-4294-AB3A-C15D2F409FF7}" srcId="{C32998BE-4FDD-485D-9481-7045C5B5B092}" destId="{DE560F77-A81F-4BC2-BF40-F44E299F056D}" srcOrd="0" destOrd="0" parTransId="{FF4EFF14-CDF2-446C-8296-ADAC5B847CB7}" sibTransId="{833EC100-B984-464D-929E-5C636B4EBC44}"/>
    <dgm:cxn modelId="{478FAFE4-1D05-4A05-93AF-927F3200C438}" type="presOf" srcId="{4711A177-B0A3-4855-AB85-53BA526D9B75}" destId="{F721EF57-0CA3-4AD6-A253-C3DA12C65282}" srcOrd="0" destOrd="0" presId="urn:microsoft.com/office/officeart/2005/8/layout/orgChart1"/>
    <dgm:cxn modelId="{40CB4F3E-B582-496D-8B52-CD71670F6888}" type="presOf" srcId="{87212341-A123-4977-A332-486F071DAAB3}" destId="{B7D4A4FC-A936-4A01-8135-E1634B1FB212}" srcOrd="0" destOrd="0" presId="urn:microsoft.com/office/officeart/2005/8/layout/orgChart1"/>
    <dgm:cxn modelId="{82972E48-7103-4654-990D-B4F0FAA2ACD0}" type="presOf" srcId="{FAE0C2D4-43EB-4CD0-909D-D1350C5155BC}" destId="{55A80858-4E2B-4F84-92C3-367BD7F3CCAA}" srcOrd="1" destOrd="0" presId="urn:microsoft.com/office/officeart/2005/8/layout/orgChart1"/>
    <dgm:cxn modelId="{3A2413C4-F1B2-4E86-94BF-36872A1490D4}" srcId="{D6254478-6DB9-44D2-B9AB-56327CAD7DD1}" destId="{BB1A55F9-0C3C-480E-9AEF-053754518223}" srcOrd="1" destOrd="0" parTransId="{933EA913-35D7-4934-9C01-90B6F0DC35EF}" sibTransId="{E23509BC-8803-411F-B132-3B3585515A0F}"/>
    <dgm:cxn modelId="{5797038E-CEF5-479E-81F7-B028B15507AD}" type="presOf" srcId="{8126F211-AD00-4449-BEF2-EA0D66C870F3}" destId="{B0DD1A5F-5212-492A-BA81-FD9146304DD4}" srcOrd="0" destOrd="0" presId="urn:microsoft.com/office/officeart/2005/8/layout/orgChart1"/>
    <dgm:cxn modelId="{33B7F82F-570B-4C9C-BBF4-47441D308C49}" type="presOf" srcId="{8938B9C2-77AD-4EE4-A7AB-D4159E9D7E2F}" destId="{E3632D3B-0E95-4F9D-AD3A-AF9B2CFB1834}" srcOrd="1" destOrd="0" presId="urn:microsoft.com/office/officeart/2005/8/layout/orgChart1"/>
    <dgm:cxn modelId="{70A465FB-C074-4E47-94C2-0F373E4F4F61}" type="presOf" srcId="{C32998BE-4FDD-485D-9481-7045C5B5B092}" destId="{281E6FD5-7A53-4E54-B81E-B0691FD7914D}" srcOrd="0" destOrd="0" presId="urn:microsoft.com/office/officeart/2005/8/layout/orgChart1"/>
    <dgm:cxn modelId="{1C49B8A8-A0FB-4E7C-BD6F-262CC8590495}" type="presOf" srcId="{87E8F421-BF60-44CC-A13D-0FA29715E17E}" destId="{149F4A28-EB4E-454D-82BE-45A5148DE5BE}" srcOrd="0" destOrd="0" presId="urn:microsoft.com/office/officeart/2005/8/layout/orgChart1"/>
    <dgm:cxn modelId="{3F7D1B3E-90FC-4AEA-B456-D3E3C56F11BC}" type="presOf" srcId="{8938B9C2-77AD-4EE4-A7AB-D4159E9D7E2F}" destId="{F305D85A-ADB5-44B5-98EE-6AAD782B8A37}" srcOrd="0" destOrd="0" presId="urn:microsoft.com/office/officeart/2005/8/layout/orgChart1"/>
    <dgm:cxn modelId="{7EE52DDE-B624-4329-9FEE-2066D9D28330}" type="presOf" srcId="{DE560F77-A81F-4BC2-BF40-F44E299F056D}" destId="{D0470F36-DEA5-4E7C-8B30-0CD3A40E1475}" srcOrd="0" destOrd="0" presId="urn:microsoft.com/office/officeart/2005/8/layout/orgChart1"/>
    <dgm:cxn modelId="{FA2BEBD0-B0C5-4F65-B8FE-17268853E148}" type="presOf" srcId="{933EA913-35D7-4934-9C01-90B6F0DC35EF}" destId="{3F47F22F-2396-41AD-BE99-7E23C491A84D}" srcOrd="0" destOrd="0" presId="urn:microsoft.com/office/officeart/2005/8/layout/orgChart1"/>
    <dgm:cxn modelId="{CBFF3CD6-D9B7-4F86-9E1B-6B3FC7A7D478}" srcId="{B5F0C0E0-BD26-472B-A065-72AAD805EF6C}" destId="{8938B9C2-77AD-4EE4-A7AB-D4159E9D7E2F}" srcOrd="0" destOrd="0" parTransId="{E9037E4D-301A-4248-98CD-3D0B0CCCB882}" sibTransId="{1DB3FC9A-084E-4E6D-8D2E-E238E630675E}"/>
    <dgm:cxn modelId="{9E558BE6-4610-412A-99EC-CF81AD4AAE3F}" type="presOf" srcId="{D6254478-6DB9-44D2-B9AB-56327CAD7DD1}" destId="{D9694542-0F4A-44EB-B09F-0F7DB5E0116B}" srcOrd="0" destOrd="0" presId="urn:microsoft.com/office/officeart/2005/8/layout/orgChart1"/>
    <dgm:cxn modelId="{E55784AA-4C54-43DE-9690-5A2600665558}" type="presParOf" srcId="{AC27EF81-0217-47AA-8C88-048B85D8E882}" destId="{7D08A91B-32EE-4715-B607-5F61A23072A8}" srcOrd="0" destOrd="0" presId="urn:microsoft.com/office/officeart/2005/8/layout/orgChart1"/>
    <dgm:cxn modelId="{C94E9BAD-810F-4BD9-AB1B-8D4128A74841}" type="presParOf" srcId="{7D08A91B-32EE-4715-B607-5F61A23072A8}" destId="{4C555952-763C-4815-9B00-EE642AA67DEE}" srcOrd="0" destOrd="0" presId="urn:microsoft.com/office/officeart/2005/8/layout/orgChart1"/>
    <dgm:cxn modelId="{A6A04D62-0788-4F4C-B445-8E850C167451}" type="presParOf" srcId="{4C555952-763C-4815-9B00-EE642AA67DEE}" destId="{F305D85A-ADB5-44B5-98EE-6AAD782B8A37}" srcOrd="0" destOrd="0" presId="urn:microsoft.com/office/officeart/2005/8/layout/orgChart1"/>
    <dgm:cxn modelId="{A3FEA830-3437-4F12-A0A1-BE8B050BC39B}" type="presParOf" srcId="{4C555952-763C-4815-9B00-EE642AA67DEE}" destId="{E3632D3B-0E95-4F9D-AD3A-AF9B2CFB1834}" srcOrd="1" destOrd="0" presId="urn:microsoft.com/office/officeart/2005/8/layout/orgChart1"/>
    <dgm:cxn modelId="{526E5ACF-9051-4312-B968-B6DDFF9FE88B}" type="presParOf" srcId="{7D08A91B-32EE-4715-B607-5F61A23072A8}" destId="{753BD2D1-2C8C-4411-87D3-90919CE07F6C}" srcOrd="1" destOrd="0" presId="urn:microsoft.com/office/officeart/2005/8/layout/orgChart1"/>
    <dgm:cxn modelId="{B7C4DCFF-3260-49E0-AC71-6B742239E708}" type="presParOf" srcId="{753BD2D1-2C8C-4411-87D3-90919CE07F6C}" destId="{B0DD1A5F-5212-492A-BA81-FD9146304DD4}" srcOrd="0" destOrd="0" presId="urn:microsoft.com/office/officeart/2005/8/layout/orgChart1"/>
    <dgm:cxn modelId="{94DB02CB-4613-457A-A003-9F92C2121AA2}" type="presParOf" srcId="{753BD2D1-2C8C-4411-87D3-90919CE07F6C}" destId="{A345007B-D6DC-4D03-AA4F-51888CC22524}" srcOrd="1" destOrd="0" presId="urn:microsoft.com/office/officeart/2005/8/layout/orgChart1"/>
    <dgm:cxn modelId="{88E38CEB-311A-4981-8EE5-1DDA19B7E047}" type="presParOf" srcId="{A345007B-D6DC-4D03-AA4F-51888CC22524}" destId="{57BD728F-C56F-424C-B2C0-B19B55BF9DDC}" srcOrd="0" destOrd="0" presId="urn:microsoft.com/office/officeart/2005/8/layout/orgChart1"/>
    <dgm:cxn modelId="{3BB43180-A4F4-42DE-9C33-4BA87AAB9D25}" type="presParOf" srcId="{57BD728F-C56F-424C-B2C0-B19B55BF9DDC}" destId="{D9694542-0F4A-44EB-B09F-0F7DB5E0116B}" srcOrd="0" destOrd="0" presId="urn:microsoft.com/office/officeart/2005/8/layout/orgChart1"/>
    <dgm:cxn modelId="{4BDA5478-3F5C-4A59-B8AC-6410505F60CF}" type="presParOf" srcId="{57BD728F-C56F-424C-B2C0-B19B55BF9DDC}" destId="{20461FC7-5015-42FE-8140-3BFF8538CD57}" srcOrd="1" destOrd="0" presId="urn:microsoft.com/office/officeart/2005/8/layout/orgChart1"/>
    <dgm:cxn modelId="{DFB8D27A-258C-4605-887D-7E5284FF506F}" type="presParOf" srcId="{A345007B-D6DC-4D03-AA4F-51888CC22524}" destId="{82BFB1C4-5F8A-483E-A0DA-2A4536A7E65D}" srcOrd="1" destOrd="0" presId="urn:microsoft.com/office/officeart/2005/8/layout/orgChart1"/>
    <dgm:cxn modelId="{C042B9EB-68F9-4526-AC25-5EF57D64E5C5}" type="presParOf" srcId="{82BFB1C4-5F8A-483E-A0DA-2A4536A7E65D}" destId="{149F4A28-EB4E-454D-82BE-45A5148DE5BE}" srcOrd="0" destOrd="0" presId="urn:microsoft.com/office/officeart/2005/8/layout/orgChart1"/>
    <dgm:cxn modelId="{758F5D5F-406B-42CA-A4E5-227534D04AE3}" type="presParOf" srcId="{82BFB1C4-5F8A-483E-A0DA-2A4536A7E65D}" destId="{F9AADA5F-EE36-4086-A71E-F940B4DE7CC6}" srcOrd="1" destOrd="0" presId="urn:microsoft.com/office/officeart/2005/8/layout/orgChart1"/>
    <dgm:cxn modelId="{CF3526D0-C85A-4AD1-80A3-6C874FA08A13}" type="presParOf" srcId="{F9AADA5F-EE36-4086-A71E-F940B4DE7CC6}" destId="{1D7AB0B3-A548-4D9B-A535-CD7146EC632E}" srcOrd="0" destOrd="0" presId="urn:microsoft.com/office/officeart/2005/8/layout/orgChart1"/>
    <dgm:cxn modelId="{F663B05B-4EB5-4F60-8CDA-10B5A163DBBA}" type="presParOf" srcId="{1D7AB0B3-A548-4D9B-A535-CD7146EC632E}" destId="{01FBDD9A-3ED3-47AA-9F2E-F760BF91CADB}" srcOrd="0" destOrd="0" presId="urn:microsoft.com/office/officeart/2005/8/layout/orgChart1"/>
    <dgm:cxn modelId="{BE1FC759-F89E-454C-AABC-63D3DE188903}" type="presParOf" srcId="{1D7AB0B3-A548-4D9B-A535-CD7146EC632E}" destId="{55A80858-4E2B-4F84-92C3-367BD7F3CCAA}" srcOrd="1" destOrd="0" presId="urn:microsoft.com/office/officeart/2005/8/layout/orgChart1"/>
    <dgm:cxn modelId="{DA802319-BBF8-4F13-908D-8ED21871F040}" type="presParOf" srcId="{F9AADA5F-EE36-4086-A71E-F940B4DE7CC6}" destId="{A3DFA426-51D2-4F13-A944-532CB52F8E7E}" srcOrd="1" destOrd="0" presId="urn:microsoft.com/office/officeart/2005/8/layout/orgChart1"/>
    <dgm:cxn modelId="{E0037E02-049F-4F91-A17A-FAA20DB360C9}" type="presParOf" srcId="{F9AADA5F-EE36-4086-A71E-F940B4DE7CC6}" destId="{CACB24D7-D8B6-4CFB-A038-8FCF90F9C4F7}" srcOrd="2" destOrd="0" presId="urn:microsoft.com/office/officeart/2005/8/layout/orgChart1"/>
    <dgm:cxn modelId="{FC85D844-138F-4CDB-8AF4-5ADE0FDF5B10}" type="presParOf" srcId="{82BFB1C4-5F8A-483E-A0DA-2A4536A7E65D}" destId="{3F47F22F-2396-41AD-BE99-7E23C491A84D}" srcOrd="2" destOrd="0" presId="urn:microsoft.com/office/officeart/2005/8/layout/orgChart1"/>
    <dgm:cxn modelId="{F34825CE-CEBB-4518-B0EA-7E82041F16B5}" type="presParOf" srcId="{82BFB1C4-5F8A-483E-A0DA-2A4536A7E65D}" destId="{7FBE8EFE-8CC9-48D4-A977-5ACD36339820}" srcOrd="3" destOrd="0" presId="urn:microsoft.com/office/officeart/2005/8/layout/orgChart1"/>
    <dgm:cxn modelId="{AA3E0BE9-FA39-4287-A835-32545D56BF0E}" type="presParOf" srcId="{7FBE8EFE-8CC9-48D4-A977-5ACD36339820}" destId="{8AD87EBE-AB17-4014-B182-9405A14B500E}" srcOrd="0" destOrd="0" presId="urn:microsoft.com/office/officeart/2005/8/layout/orgChart1"/>
    <dgm:cxn modelId="{67E72063-1944-43FB-BC86-C58FFD60AD7E}" type="presParOf" srcId="{8AD87EBE-AB17-4014-B182-9405A14B500E}" destId="{4BCE8D21-EB8E-46A1-94E8-8E25CF7D0E99}" srcOrd="0" destOrd="0" presId="urn:microsoft.com/office/officeart/2005/8/layout/orgChart1"/>
    <dgm:cxn modelId="{0ACC7C64-53E1-4BFB-B64A-6A39B8E8547B}" type="presParOf" srcId="{8AD87EBE-AB17-4014-B182-9405A14B500E}" destId="{D54AC733-CED7-4824-8C24-D0C0089934CD}" srcOrd="1" destOrd="0" presId="urn:microsoft.com/office/officeart/2005/8/layout/orgChart1"/>
    <dgm:cxn modelId="{EDCDBB83-69C8-45AB-90A5-86076DA8292C}" type="presParOf" srcId="{7FBE8EFE-8CC9-48D4-A977-5ACD36339820}" destId="{894CC7C8-5A01-4210-BF4B-D88DA8C9344C}" srcOrd="1" destOrd="0" presId="urn:microsoft.com/office/officeart/2005/8/layout/orgChart1"/>
    <dgm:cxn modelId="{47AECCE2-E505-4AB4-86D0-2FBCCD3C335F}" type="presParOf" srcId="{7FBE8EFE-8CC9-48D4-A977-5ACD36339820}" destId="{75E82122-CE55-49A4-881F-2B02B879EFEF}" srcOrd="2" destOrd="0" presId="urn:microsoft.com/office/officeart/2005/8/layout/orgChart1"/>
    <dgm:cxn modelId="{D8470CCE-2A7B-435A-BC69-52B61976B3B6}" type="presParOf" srcId="{A345007B-D6DC-4D03-AA4F-51888CC22524}" destId="{6690527D-0B88-431D-BA1E-4A6DDAABEEA9}" srcOrd="2" destOrd="0" presId="urn:microsoft.com/office/officeart/2005/8/layout/orgChart1"/>
    <dgm:cxn modelId="{E10A5314-C23D-4873-88AB-745DF9D076C5}" type="presParOf" srcId="{753BD2D1-2C8C-4411-87D3-90919CE07F6C}" destId="{81FBE601-A784-4F62-B4A1-CBF70B161E3D}" srcOrd="2" destOrd="0" presId="urn:microsoft.com/office/officeart/2005/8/layout/orgChart1"/>
    <dgm:cxn modelId="{9993F22F-D613-4AE2-ACD6-3925403879AA}" type="presParOf" srcId="{753BD2D1-2C8C-4411-87D3-90919CE07F6C}" destId="{70C347B4-91C0-44B5-A7F1-B7917C9D6CF3}" srcOrd="3" destOrd="0" presId="urn:microsoft.com/office/officeart/2005/8/layout/orgChart1"/>
    <dgm:cxn modelId="{274737EE-AFC0-47D9-BF20-0B48792F31ED}" type="presParOf" srcId="{70C347B4-91C0-44B5-A7F1-B7917C9D6CF3}" destId="{DBCFA3D1-58BB-4A1B-83A1-D7C267F698D3}" srcOrd="0" destOrd="0" presId="urn:microsoft.com/office/officeart/2005/8/layout/orgChart1"/>
    <dgm:cxn modelId="{352FB2E4-A1D7-462E-84D1-44D875F64480}" type="presParOf" srcId="{DBCFA3D1-58BB-4A1B-83A1-D7C267F698D3}" destId="{A1B997FD-C0B7-41E6-9007-CD450DD4B092}" srcOrd="0" destOrd="0" presId="urn:microsoft.com/office/officeart/2005/8/layout/orgChart1"/>
    <dgm:cxn modelId="{819208FF-A34C-4CE3-B89D-916231D7AD16}" type="presParOf" srcId="{DBCFA3D1-58BB-4A1B-83A1-D7C267F698D3}" destId="{13124993-F9E3-4970-9060-3B9FD048E89C}" srcOrd="1" destOrd="0" presId="urn:microsoft.com/office/officeart/2005/8/layout/orgChart1"/>
    <dgm:cxn modelId="{18E7B92A-3003-498B-9E38-9BA25D79B25C}" type="presParOf" srcId="{70C347B4-91C0-44B5-A7F1-B7917C9D6CF3}" destId="{5461D037-138A-46F5-9209-9FDDFC28A5C3}" srcOrd="1" destOrd="0" presId="urn:microsoft.com/office/officeart/2005/8/layout/orgChart1"/>
    <dgm:cxn modelId="{30088D89-1889-487C-AC58-4E601A3FA266}" type="presParOf" srcId="{5461D037-138A-46F5-9209-9FDDFC28A5C3}" destId="{D59D0F28-8D59-477B-8C35-93C1AF85AB11}" srcOrd="0" destOrd="0" presId="urn:microsoft.com/office/officeart/2005/8/layout/orgChart1"/>
    <dgm:cxn modelId="{AC55FAD1-706F-427A-90CA-E51D67BF0D41}" type="presParOf" srcId="{5461D037-138A-46F5-9209-9FDDFC28A5C3}" destId="{09C276E5-AFBD-4D45-9577-61EFFC6B45D4}" srcOrd="1" destOrd="0" presId="urn:microsoft.com/office/officeart/2005/8/layout/orgChart1"/>
    <dgm:cxn modelId="{8B27994A-3FE2-44CE-8A94-B45EC3FE1A14}" type="presParOf" srcId="{09C276E5-AFBD-4D45-9577-61EFFC6B45D4}" destId="{403FE6FC-0321-488C-A521-F2C01DCD7083}" srcOrd="0" destOrd="0" presId="urn:microsoft.com/office/officeart/2005/8/layout/orgChart1"/>
    <dgm:cxn modelId="{2967A935-CCAE-4128-8C6F-12C1150058D4}" type="presParOf" srcId="{403FE6FC-0321-488C-A521-F2C01DCD7083}" destId="{F721EF57-0CA3-4AD6-A253-C3DA12C65282}" srcOrd="0" destOrd="0" presId="urn:microsoft.com/office/officeart/2005/8/layout/orgChart1"/>
    <dgm:cxn modelId="{14AA488C-1B4F-43F5-A390-BFD214995231}" type="presParOf" srcId="{403FE6FC-0321-488C-A521-F2C01DCD7083}" destId="{9701EDE9-F539-42FB-9C68-89FDA6F5C615}" srcOrd="1" destOrd="0" presId="urn:microsoft.com/office/officeart/2005/8/layout/orgChart1"/>
    <dgm:cxn modelId="{C620CEE4-65E5-4CE1-948C-EC6EBA7DDE55}" type="presParOf" srcId="{09C276E5-AFBD-4D45-9577-61EFFC6B45D4}" destId="{0C516AFD-2973-47F9-93C9-03DF83973FFA}" srcOrd="1" destOrd="0" presId="urn:microsoft.com/office/officeart/2005/8/layout/orgChart1"/>
    <dgm:cxn modelId="{0244F627-74E2-4B42-B350-CF1C6C1E87FC}" type="presParOf" srcId="{09C276E5-AFBD-4D45-9577-61EFFC6B45D4}" destId="{A88F0765-D8D2-44A0-920E-641B2D172AB3}" srcOrd="2" destOrd="0" presId="urn:microsoft.com/office/officeart/2005/8/layout/orgChart1"/>
    <dgm:cxn modelId="{68EEE60D-4E4B-44C3-91E9-07B769068A82}" type="presParOf" srcId="{70C347B4-91C0-44B5-A7F1-B7917C9D6CF3}" destId="{A1372FE6-FB28-4517-A569-223CE6D5FD52}" srcOrd="2" destOrd="0" presId="urn:microsoft.com/office/officeart/2005/8/layout/orgChart1"/>
    <dgm:cxn modelId="{4156A5D2-9214-42E9-AF53-86CFC8A75057}" type="presParOf" srcId="{7D08A91B-32EE-4715-B607-5F61A23072A8}" destId="{1A84B730-E03E-40FB-ACBF-4CC133408C64}" srcOrd="2" destOrd="0" presId="urn:microsoft.com/office/officeart/2005/8/layout/orgChart1"/>
    <dgm:cxn modelId="{8D3F2DE8-5601-43FF-A07A-4DBAD956F3C9}" type="presParOf" srcId="{1A84B730-E03E-40FB-ACBF-4CC133408C64}" destId="{B7D4A4FC-A936-4A01-8135-E1634B1FB212}" srcOrd="0" destOrd="0" presId="urn:microsoft.com/office/officeart/2005/8/layout/orgChart1"/>
    <dgm:cxn modelId="{9421CC8F-073C-4245-AD49-C3A070AB90B1}" type="presParOf" srcId="{1A84B730-E03E-40FB-ACBF-4CC133408C64}" destId="{07F24D77-AE2E-4AB9-8B28-7828075A7458}" srcOrd="1" destOrd="0" presId="urn:microsoft.com/office/officeart/2005/8/layout/orgChart1"/>
    <dgm:cxn modelId="{571BFCE8-6EBF-435A-AD49-B979E6531F2E}" type="presParOf" srcId="{07F24D77-AE2E-4AB9-8B28-7828075A7458}" destId="{FA0B7027-45A1-4367-BCD7-F8B18418C453}" srcOrd="0" destOrd="0" presId="urn:microsoft.com/office/officeart/2005/8/layout/orgChart1"/>
    <dgm:cxn modelId="{4BDFFC82-7A13-4FE4-98EB-7B5CA2951020}" type="presParOf" srcId="{FA0B7027-45A1-4367-BCD7-F8B18418C453}" destId="{281E6FD5-7A53-4E54-B81E-B0691FD7914D}" srcOrd="0" destOrd="0" presId="urn:microsoft.com/office/officeart/2005/8/layout/orgChart1"/>
    <dgm:cxn modelId="{472D9D92-3CB8-4E75-AA9E-A9D281E41369}" type="presParOf" srcId="{FA0B7027-45A1-4367-BCD7-F8B18418C453}" destId="{F97573F7-38F3-416C-8C2F-DBC4A6C0A8CA}" srcOrd="1" destOrd="0" presId="urn:microsoft.com/office/officeart/2005/8/layout/orgChart1"/>
    <dgm:cxn modelId="{D25D2D29-9A8B-4411-997C-39D65F2F031E}" type="presParOf" srcId="{07F24D77-AE2E-4AB9-8B28-7828075A7458}" destId="{69B3BFAE-EA06-47AC-9918-7C3B71CD10AA}" srcOrd="1" destOrd="0" presId="urn:microsoft.com/office/officeart/2005/8/layout/orgChart1"/>
    <dgm:cxn modelId="{E7D8EE58-99FC-4F24-A563-CE4C24A2D91A}" type="presParOf" srcId="{69B3BFAE-EA06-47AC-9918-7C3B71CD10AA}" destId="{D3971D8C-3FB1-479C-8B05-BB3EBED252EB}" srcOrd="0" destOrd="0" presId="urn:microsoft.com/office/officeart/2005/8/layout/orgChart1"/>
    <dgm:cxn modelId="{0201B19E-CA30-4F44-A7FD-43289759731A}" type="presParOf" srcId="{69B3BFAE-EA06-47AC-9918-7C3B71CD10AA}" destId="{0388B95F-4C30-4219-BFFB-DE74DCCBEF5B}" srcOrd="1" destOrd="0" presId="urn:microsoft.com/office/officeart/2005/8/layout/orgChart1"/>
    <dgm:cxn modelId="{34604E1F-962E-4910-9D01-DB29DC8E5D0F}" type="presParOf" srcId="{0388B95F-4C30-4219-BFFB-DE74DCCBEF5B}" destId="{9C0C210E-09F6-4B2B-84E4-F1AAA0AECA82}" srcOrd="0" destOrd="0" presId="urn:microsoft.com/office/officeart/2005/8/layout/orgChart1"/>
    <dgm:cxn modelId="{96B052F8-E801-4854-B3B5-686D1E8081C1}" type="presParOf" srcId="{9C0C210E-09F6-4B2B-84E4-F1AAA0AECA82}" destId="{D0470F36-DEA5-4E7C-8B30-0CD3A40E1475}" srcOrd="0" destOrd="0" presId="urn:microsoft.com/office/officeart/2005/8/layout/orgChart1"/>
    <dgm:cxn modelId="{E29F8A27-1185-4295-8265-D0FCACC17227}" type="presParOf" srcId="{9C0C210E-09F6-4B2B-84E4-F1AAA0AECA82}" destId="{D82868F4-73B3-4A32-AC81-C2A890BCF155}" srcOrd="1" destOrd="0" presId="urn:microsoft.com/office/officeart/2005/8/layout/orgChart1"/>
    <dgm:cxn modelId="{F5FC044E-A93D-42DE-BDEE-A6B5BA7974A0}" type="presParOf" srcId="{0388B95F-4C30-4219-BFFB-DE74DCCBEF5B}" destId="{8B37AA05-5D0D-490D-8797-DE25209414DB}" srcOrd="1" destOrd="0" presId="urn:microsoft.com/office/officeart/2005/8/layout/orgChart1"/>
    <dgm:cxn modelId="{7F28F044-91A7-4C04-8878-40FF06455B46}" type="presParOf" srcId="{0388B95F-4C30-4219-BFFB-DE74DCCBEF5B}" destId="{82E8DD50-F13A-4C35-8830-F52327C1CF2C}" srcOrd="2" destOrd="0" presId="urn:microsoft.com/office/officeart/2005/8/layout/orgChart1"/>
    <dgm:cxn modelId="{AE89E557-828D-4F51-A3C9-E3B35628A62A}" type="presParOf" srcId="{07F24D77-AE2E-4AB9-8B28-7828075A7458}" destId="{676756B9-6AD0-4C05-B2DC-FC91A6C546E4}" srcOrd="2" destOrd="0" presId="urn:microsoft.com/office/officeart/2005/8/layout/orgChart1"/>
  </dgm:cxnLst>
  <dgm:bg/>
  <dgm:whole>
    <a:ln w="9525" cap="flat" cmpd="sng" algn="ctr">
      <a:solidFill>
        <a:schemeClr val="tx1"/>
      </a:solidFill>
      <a:prstDash val="solid"/>
      <a:round/>
      <a:headEnd type="none" w="med" len="med"/>
      <a:tailEnd type="none" w="med" len="med"/>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A5EFD83-9C73-4FFA-9691-B9AB695656E6}"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E757836C-79E8-4EC6-B90A-A518DDAB0C6D}">
      <dgm:prSet phldrT="[Text]"/>
      <dgm:spPr/>
      <dgm:t>
        <a:bodyPr/>
        <a:lstStyle/>
        <a:p>
          <a:r>
            <a:rPr lang="en-US"/>
            <a:t>Opening	</a:t>
          </a:r>
        </a:p>
      </dgm:t>
    </dgm:pt>
    <dgm:pt modelId="{73686F10-1F75-4ED4-821B-62E172592CF0}" type="parTrans" cxnId="{25D338C6-8656-4686-9E37-0B32A01153D1}">
      <dgm:prSet/>
      <dgm:spPr/>
      <dgm:t>
        <a:bodyPr/>
        <a:lstStyle/>
        <a:p>
          <a:endParaRPr lang="en-US"/>
        </a:p>
      </dgm:t>
    </dgm:pt>
    <dgm:pt modelId="{1F949C7F-7F66-4EA7-8EAF-D4B95799C58A}" type="sibTrans" cxnId="{25D338C6-8656-4686-9E37-0B32A01153D1}">
      <dgm:prSet/>
      <dgm:spPr/>
      <dgm:t>
        <a:bodyPr/>
        <a:lstStyle/>
        <a:p>
          <a:endParaRPr lang="en-US"/>
        </a:p>
      </dgm:t>
    </dgm:pt>
    <dgm:pt modelId="{CF12B48F-C3A7-48DD-BA0C-DF058990B42F}">
      <dgm:prSet phldrT="[Text]"/>
      <dgm:spPr/>
      <dgm:t>
        <a:bodyPr/>
        <a:lstStyle/>
        <a:p>
          <a:r>
            <a:rPr lang="en-US"/>
            <a:t>As you come in, place trash cans in both bars.</a:t>
          </a:r>
        </a:p>
      </dgm:t>
    </dgm:pt>
    <dgm:pt modelId="{9C7CAB4D-DE0B-4065-85C6-E680A538B37F}" type="parTrans" cxnId="{19ADC34D-4639-4052-B141-B56FC26D114D}">
      <dgm:prSet/>
      <dgm:spPr/>
      <dgm:t>
        <a:bodyPr/>
        <a:lstStyle/>
        <a:p>
          <a:endParaRPr lang="en-US"/>
        </a:p>
      </dgm:t>
    </dgm:pt>
    <dgm:pt modelId="{D36DE77C-F588-4C13-82BD-7B6FCBD40289}" type="sibTrans" cxnId="{19ADC34D-4639-4052-B141-B56FC26D114D}">
      <dgm:prSet/>
      <dgm:spPr/>
      <dgm:t>
        <a:bodyPr/>
        <a:lstStyle/>
        <a:p>
          <a:endParaRPr lang="en-US"/>
        </a:p>
      </dgm:t>
    </dgm:pt>
    <dgm:pt modelId="{D80D5F33-6158-4E5D-8EFA-D430169FB469}">
      <dgm:prSet phldrT="[Text]"/>
      <dgm:spPr/>
      <dgm:t>
        <a:bodyPr/>
        <a:lstStyle/>
        <a:p>
          <a:r>
            <a:rPr lang="en-US"/>
            <a:t>Operationalization</a:t>
          </a:r>
        </a:p>
      </dgm:t>
    </dgm:pt>
    <dgm:pt modelId="{536014F4-89C1-4A3D-9393-86F0C46FD653}" type="parTrans" cxnId="{4D2B94C9-7EB2-4E13-9A03-F5A68EBD9B9B}">
      <dgm:prSet/>
      <dgm:spPr/>
      <dgm:t>
        <a:bodyPr/>
        <a:lstStyle/>
        <a:p>
          <a:endParaRPr lang="en-US"/>
        </a:p>
      </dgm:t>
    </dgm:pt>
    <dgm:pt modelId="{14EB8830-CAF5-4E49-BCDF-29B0AA3BAB47}" type="sibTrans" cxnId="{4D2B94C9-7EB2-4E13-9A03-F5A68EBD9B9B}">
      <dgm:prSet/>
      <dgm:spPr/>
      <dgm:t>
        <a:bodyPr/>
        <a:lstStyle/>
        <a:p>
          <a:endParaRPr lang="en-US"/>
        </a:p>
      </dgm:t>
    </dgm:pt>
    <dgm:pt modelId="{7BAE6213-4BC2-4FED-9759-F3720CFF9136}">
      <dgm:prSet phldrT="[Text]"/>
      <dgm:spPr/>
      <dgm:t>
        <a:bodyPr/>
        <a:lstStyle/>
        <a:p>
          <a:r>
            <a:rPr lang="en-US"/>
            <a:t>One person sets up outside bar. Another person sets up the inside bar.</a:t>
          </a:r>
        </a:p>
      </dgm:t>
    </dgm:pt>
    <dgm:pt modelId="{1C53885A-3142-4381-BD76-08C77559E262}" type="parTrans" cxnId="{6A2232FB-C913-4880-A65D-E9B69747FD8D}">
      <dgm:prSet/>
      <dgm:spPr/>
      <dgm:t>
        <a:bodyPr/>
        <a:lstStyle/>
        <a:p>
          <a:endParaRPr lang="en-US"/>
        </a:p>
      </dgm:t>
    </dgm:pt>
    <dgm:pt modelId="{381218C7-B151-4CCF-BBBD-4558CABFFDA8}" type="sibTrans" cxnId="{6A2232FB-C913-4880-A65D-E9B69747FD8D}">
      <dgm:prSet/>
      <dgm:spPr/>
      <dgm:t>
        <a:bodyPr/>
        <a:lstStyle/>
        <a:p>
          <a:endParaRPr lang="en-US"/>
        </a:p>
      </dgm:t>
    </dgm:pt>
    <dgm:pt modelId="{5B59F346-DD43-46FE-89E1-68BFFCE9BDB9}">
      <dgm:prSet phldrT="[Text]"/>
      <dgm:spPr/>
      <dgm:t>
        <a:bodyPr/>
        <a:lstStyle/>
        <a:p>
          <a:r>
            <a:rPr lang="en-US"/>
            <a:t>Clock in.</a:t>
          </a:r>
        </a:p>
      </dgm:t>
    </dgm:pt>
    <dgm:pt modelId="{A9A23555-A02D-4934-94C6-D5C1989FA796}" type="parTrans" cxnId="{80F4160E-F08B-407C-AE4F-EFB66866B30F}">
      <dgm:prSet/>
      <dgm:spPr/>
      <dgm:t>
        <a:bodyPr/>
        <a:lstStyle/>
        <a:p>
          <a:endParaRPr lang="en-US"/>
        </a:p>
      </dgm:t>
    </dgm:pt>
    <dgm:pt modelId="{3EB64A5B-76D6-4735-827C-AEF97480F460}" type="sibTrans" cxnId="{80F4160E-F08B-407C-AE4F-EFB66866B30F}">
      <dgm:prSet/>
      <dgm:spPr/>
      <dgm:t>
        <a:bodyPr/>
        <a:lstStyle/>
        <a:p>
          <a:endParaRPr lang="en-US"/>
        </a:p>
      </dgm:t>
    </dgm:pt>
    <dgm:pt modelId="{5DA2A1CC-59F2-4538-95DE-45400BFE32E1}">
      <dgm:prSet/>
      <dgm:spPr/>
      <dgm:t>
        <a:bodyPr/>
        <a:lstStyle/>
        <a:p>
          <a:r>
            <a:rPr lang="en-US"/>
            <a:t>Inside bar</a:t>
          </a:r>
        </a:p>
      </dgm:t>
    </dgm:pt>
    <dgm:pt modelId="{AA4C3AA5-DE50-48A9-B7AE-AD1350C59BC4}" type="parTrans" cxnId="{9929B0F3-781A-4D28-A9AE-40FDBE6F1A11}">
      <dgm:prSet/>
      <dgm:spPr/>
      <dgm:t>
        <a:bodyPr/>
        <a:lstStyle/>
        <a:p>
          <a:endParaRPr lang="en-US"/>
        </a:p>
      </dgm:t>
    </dgm:pt>
    <dgm:pt modelId="{958A2603-229E-40DB-95CC-955B0CC958D5}" type="sibTrans" cxnId="{9929B0F3-781A-4D28-A9AE-40FDBE6F1A11}">
      <dgm:prSet/>
      <dgm:spPr/>
      <dgm:t>
        <a:bodyPr/>
        <a:lstStyle/>
        <a:p>
          <a:endParaRPr lang="en-US"/>
        </a:p>
      </dgm:t>
    </dgm:pt>
    <dgm:pt modelId="{FEC61966-6CB7-4806-AD50-AF5C1192B1F5}">
      <dgm:prSet/>
      <dgm:spPr/>
      <dgm:t>
        <a:bodyPr/>
        <a:lstStyle/>
        <a:p>
          <a:r>
            <a:rPr lang="en-US"/>
            <a:t>Cut fruits for the night.</a:t>
          </a:r>
        </a:p>
      </dgm:t>
    </dgm:pt>
    <dgm:pt modelId="{12D5B784-C6A9-4E34-AB55-D8C27CE7E56C}" type="parTrans" cxnId="{C8A52499-B800-4158-BB49-89C3A89B809A}">
      <dgm:prSet/>
      <dgm:spPr/>
      <dgm:t>
        <a:bodyPr/>
        <a:lstStyle/>
        <a:p>
          <a:endParaRPr lang="en-US"/>
        </a:p>
      </dgm:t>
    </dgm:pt>
    <dgm:pt modelId="{F18FBCC5-0901-4372-8224-F6DF2D64C4CD}" type="sibTrans" cxnId="{C8A52499-B800-4158-BB49-89C3A89B809A}">
      <dgm:prSet/>
      <dgm:spPr/>
      <dgm:t>
        <a:bodyPr/>
        <a:lstStyle/>
        <a:p>
          <a:endParaRPr lang="en-US"/>
        </a:p>
      </dgm:t>
    </dgm:pt>
    <dgm:pt modelId="{A3828817-1EAF-41ED-9BD4-E776DBA9B83C}">
      <dgm:prSet/>
      <dgm:spPr/>
      <dgm:t>
        <a:bodyPr/>
        <a:lstStyle/>
        <a:p>
          <a:r>
            <a:rPr lang="en-US"/>
            <a:t>Make backup drinks (e.g.) happy hour cocktails in jugs.</a:t>
          </a:r>
        </a:p>
      </dgm:t>
    </dgm:pt>
    <dgm:pt modelId="{43504092-51E8-4EA0-B53A-BA1BF1B1DF2A}" type="parTrans" cxnId="{2039082C-84F6-4801-908B-181CE3089F1A}">
      <dgm:prSet/>
      <dgm:spPr/>
      <dgm:t>
        <a:bodyPr/>
        <a:lstStyle/>
        <a:p>
          <a:endParaRPr lang="en-US"/>
        </a:p>
      </dgm:t>
    </dgm:pt>
    <dgm:pt modelId="{8CAC9503-60AB-452F-9A69-ADC2D4320530}" type="sibTrans" cxnId="{2039082C-84F6-4801-908B-181CE3089F1A}">
      <dgm:prSet/>
      <dgm:spPr/>
      <dgm:t>
        <a:bodyPr/>
        <a:lstStyle/>
        <a:p>
          <a:endParaRPr lang="en-US"/>
        </a:p>
      </dgm:t>
    </dgm:pt>
    <dgm:pt modelId="{8FF09AF3-EB7F-4F77-A4D5-AE0C779314AD}">
      <dgm:prSet/>
      <dgm:spPr/>
      <dgm:t>
        <a:bodyPr/>
        <a:lstStyle/>
        <a:p>
          <a:r>
            <a:rPr lang="en-US"/>
            <a:t>Lay out drink mats.</a:t>
          </a:r>
        </a:p>
      </dgm:t>
    </dgm:pt>
    <dgm:pt modelId="{995162AB-7376-43AF-9127-D1D7E38E8DD3}" type="parTrans" cxnId="{BB28E71F-67B9-4CAE-8AC8-9F56EA7B07A0}">
      <dgm:prSet/>
      <dgm:spPr/>
      <dgm:t>
        <a:bodyPr/>
        <a:lstStyle/>
        <a:p>
          <a:endParaRPr lang="en-US"/>
        </a:p>
      </dgm:t>
    </dgm:pt>
    <dgm:pt modelId="{3DAADFC7-84C4-42F4-B761-D0F3F6C8A199}" type="sibTrans" cxnId="{BB28E71F-67B9-4CAE-8AC8-9F56EA7B07A0}">
      <dgm:prSet/>
      <dgm:spPr/>
      <dgm:t>
        <a:bodyPr/>
        <a:lstStyle/>
        <a:p>
          <a:endParaRPr lang="en-US"/>
        </a:p>
      </dgm:t>
    </dgm:pt>
    <dgm:pt modelId="{A53C7B36-C52C-4597-9A18-C75940EED834}">
      <dgm:prSet/>
      <dgm:spPr/>
      <dgm:t>
        <a:bodyPr/>
        <a:lstStyle/>
        <a:p>
          <a:r>
            <a:rPr lang="en-US"/>
            <a:t>Fill ice using 5 gallon jugs. Requires 2 or 3 trips.</a:t>
          </a:r>
        </a:p>
      </dgm:t>
    </dgm:pt>
    <dgm:pt modelId="{79DA0068-D7BE-40D8-A233-D3062923BAEB}" type="parTrans" cxnId="{568E77B4-903E-4739-A2B0-D5E43E7531C1}">
      <dgm:prSet/>
      <dgm:spPr/>
      <dgm:t>
        <a:bodyPr/>
        <a:lstStyle/>
        <a:p>
          <a:endParaRPr lang="en-US"/>
        </a:p>
      </dgm:t>
    </dgm:pt>
    <dgm:pt modelId="{8D6F956E-DAE7-491F-9558-F836795080C3}" type="sibTrans" cxnId="{568E77B4-903E-4739-A2B0-D5E43E7531C1}">
      <dgm:prSet/>
      <dgm:spPr/>
      <dgm:t>
        <a:bodyPr/>
        <a:lstStyle/>
        <a:p>
          <a:endParaRPr lang="en-US"/>
        </a:p>
      </dgm:t>
    </dgm:pt>
    <dgm:pt modelId="{736C4C63-EB45-4B83-B574-785637F520D7}">
      <dgm:prSet/>
      <dgm:spPr/>
      <dgm:t>
        <a:bodyPr/>
        <a:lstStyle/>
        <a:p>
          <a:r>
            <a:rPr lang="en-US"/>
            <a:t>Check liquors in the </a:t>
          </a:r>
          <a:r>
            <a:rPr lang="en-US" i="1"/>
            <a:t>well</a:t>
          </a:r>
          <a:r>
            <a:rPr lang="en-US" i="0"/>
            <a:t> and and get backups from the liquor room if low on anything.</a:t>
          </a:r>
          <a:endParaRPr lang="en-US"/>
        </a:p>
      </dgm:t>
    </dgm:pt>
    <dgm:pt modelId="{F7755499-72A0-4F80-A272-A6A42C9FB678}" type="parTrans" cxnId="{EE5D504C-5C0D-47BB-B10B-C9C2DA33B360}">
      <dgm:prSet/>
      <dgm:spPr/>
      <dgm:t>
        <a:bodyPr/>
        <a:lstStyle/>
        <a:p>
          <a:endParaRPr lang="en-US"/>
        </a:p>
      </dgm:t>
    </dgm:pt>
    <dgm:pt modelId="{4092A1F8-ED70-40D6-A998-28E3C6DE2BEE}" type="sibTrans" cxnId="{EE5D504C-5C0D-47BB-B10B-C9C2DA33B360}">
      <dgm:prSet/>
      <dgm:spPr/>
      <dgm:t>
        <a:bodyPr/>
        <a:lstStyle/>
        <a:p>
          <a:endParaRPr lang="en-US"/>
        </a:p>
      </dgm:t>
    </dgm:pt>
    <dgm:pt modelId="{B35827F9-1759-421F-A6DA-5D5CFBC8E3E2}">
      <dgm:prSet/>
      <dgm:spPr/>
      <dgm:t>
        <a:bodyPr/>
        <a:lstStyle/>
        <a:p>
          <a:r>
            <a:rPr lang="en-US"/>
            <a:t>Light candles, turn on TVs (sports; no news), and help outside bartenders.</a:t>
          </a:r>
        </a:p>
      </dgm:t>
    </dgm:pt>
    <dgm:pt modelId="{2C88FB1C-6510-48C8-B0A8-7CEC36D35B4A}" type="parTrans" cxnId="{9E138C9B-AC77-431A-886B-D7E2BF79F448}">
      <dgm:prSet/>
      <dgm:spPr/>
      <dgm:t>
        <a:bodyPr/>
        <a:lstStyle/>
        <a:p>
          <a:endParaRPr lang="en-US"/>
        </a:p>
      </dgm:t>
    </dgm:pt>
    <dgm:pt modelId="{BE868BAB-5EA5-4BF1-A41A-519A8AEC05B6}" type="sibTrans" cxnId="{9E138C9B-AC77-431A-886B-D7E2BF79F448}">
      <dgm:prSet/>
      <dgm:spPr/>
      <dgm:t>
        <a:bodyPr/>
        <a:lstStyle/>
        <a:p>
          <a:endParaRPr lang="en-US"/>
        </a:p>
      </dgm:t>
    </dgm:pt>
    <dgm:pt modelId="{DC443412-0DD4-4E8C-AD10-FF43CEEBB5F2}">
      <dgm:prSet/>
      <dgm:spPr/>
      <dgm:t>
        <a:bodyPr/>
        <a:lstStyle/>
        <a:p>
          <a:r>
            <a:rPr lang="en-US"/>
            <a:t>Outside bar</a:t>
          </a:r>
        </a:p>
      </dgm:t>
    </dgm:pt>
    <dgm:pt modelId="{D6354EDF-EE72-45B9-9A0E-92FD3DF1A40F}" type="parTrans" cxnId="{8945DDC1-DCC5-4781-A809-EB4F6C270A16}">
      <dgm:prSet/>
      <dgm:spPr/>
      <dgm:t>
        <a:bodyPr/>
        <a:lstStyle/>
        <a:p>
          <a:endParaRPr lang="en-US"/>
        </a:p>
      </dgm:t>
    </dgm:pt>
    <dgm:pt modelId="{0D35BD07-CEFC-48C1-B70F-E0B48A4A8BB8}" type="sibTrans" cxnId="{8945DDC1-DCC5-4781-A809-EB4F6C270A16}">
      <dgm:prSet/>
      <dgm:spPr/>
      <dgm:t>
        <a:bodyPr/>
        <a:lstStyle/>
        <a:p>
          <a:endParaRPr lang="en-US"/>
        </a:p>
      </dgm:t>
    </dgm:pt>
    <dgm:pt modelId="{BBE8CBAB-F29C-4AD2-8C01-5C0CBD0692A8}">
      <dgm:prSet/>
      <dgm:spPr/>
      <dgm:t>
        <a:bodyPr/>
        <a:lstStyle/>
        <a:p>
          <a:r>
            <a:rPr lang="en-US"/>
            <a:t>Carry out glasses, mats, and ice.</a:t>
          </a:r>
        </a:p>
      </dgm:t>
    </dgm:pt>
    <dgm:pt modelId="{DD7B99DB-BF5C-404D-B5F2-A1D21A8BE085}" type="parTrans" cxnId="{C5C2A6AF-1652-4425-984B-BDCF1CD0C6DE}">
      <dgm:prSet/>
      <dgm:spPr/>
      <dgm:t>
        <a:bodyPr/>
        <a:lstStyle/>
        <a:p>
          <a:endParaRPr lang="en-US"/>
        </a:p>
      </dgm:t>
    </dgm:pt>
    <dgm:pt modelId="{F4713456-7A56-441B-99ED-63AA8F8B5C82}" type="sibTrans" cxnId="{C5C2A6AF-1652-4425-984B-BDCF1CD0C6DE}">
      <dgm:prSet/>
      <dgm:spPr/>
      <dgm:t>
        <a:bodyPr/>
        <a:lstStyle/>
        <a:p>
          <a:endParaRPr lang="en-US"/>
        </a:p>
      </dgm:t>
    </dgm:pt>
    <dgm:pt modelId="{16BB8554-4070-426D-A8B5-6C21340710A2}">
      <dgm:prSet/>
      <dgm:spPr/>
      <dgm:t>
        <a:bodyPr/>
        <a:lstStyle/>
        <a:p>
          <a:r>
            <a:rPr lang="en-US"/>
            <a:t>Pull out wagon for liquor to add to patio bar.</a:t>
          </a:r>
        </a:p>
      </dgm:t>
    </dgm:pt>
    <dgm:pt modelId="{47790326-7863-48FF-A7DB-0F0B3878E0C0}" type="parTrans" cxnId="{2809162D-44EA-4A10-900F-16E23773ADE4}">
      <dgm:prSet/>
      <dgm:spPr/>
      <dgm:t>
        <a:bodyPr/>
        <a:lstStyle/>
        <a:p>
          <a:endParaRPr lang="en-US"/>
        </a:p>
      </dgm:t>
    </dgm:pt>
    <dgm:pt modelId="{A53091E8-1F35-4287-B6F2-C532491E5427}" type="sibTrans" cxnId="{2809162D-44EA-4A10-900F-16E23773ADE4}">
      <dgm:prSet/>
      <dgm:spPr/>
      <dgm:t>
        <a:bodyPr/>
        <a:lstStyle/>
        <a:p>
          <a:endParaRPr lang="en-US"/>
        </a:p>
      </dgm:t>
    </dgm:pt>
    <dgm:pt modelId="{7BB0ECF0-D5FC-4FF1-96DC-79ED21592C6A}">
      <dgm:prSet/>
      <dgm:spPr/>
      <dgm:t>
        <a:bodyPr/>
        <a:lstStyle/>
        <a:p>
          <a:r>
            <a:rPr lang="en-US"/>
            <a:t>Discuss roles</a:t>
          </a:r>
        </a:p>
      </dgm:t>
    </dgm:pt>
    <dgm:pt modelId="{A6815159-90A9-4AEA-BD26-83E33A912A50}" type="parTrans" cxnId="{36BE9CA6-8CA7-4495-B356-59073EBEDEA1}">
      <dgm:prSet/>
      <dgm:spPr/>
      <dgm:t>
        <a:bodyPr/>
        <a:lstStyle/>
        <a:p>
          <a:endParaRPr lang="en-US"/>
        </a:p>
      </dgm:t>
    </dgm:pt>
    <dgm:pt modelId="{FEF6891D-78BA-47ED-A7DC-A9B9D935BD71}" type="sibTrans" cxnId="{36BE9CA6-8CA7-4495-B356-59073EBEDEA1}">
      <dgm:prSet/>
      <dgm:spPr/>
      <dgm:t>
        <a:bodyPr/>
        <a:lstStyle/>
        <a:p>
          <a:endParaRPr lang="en-US"/>
        </a:p>
      </dgm:t>
    </dgm:pt>
    <dgm:pt modelId="{92C3E4F8-6D65-4057-BE0E-50FE0F66D9CD}">
      <dgm:prSet/>
      <dgm:spPr/>
      <dgm:t>
        <a:bodyPr/>
        <a:lstStyle/>
        <a:p>
          <a:r>
            <a:rPr lang="en-US"/>
            <a:t>Decide who will work inside and outside.</a:t>
          </a:r>
        </a:p>
      </dgm:t>
    </dgm:pt>
    <dgm:pt modelId="{C27AE4AB-F4BC-405B-A206-18EE5DFB9074}" type="parTrans" cxnId="{A6062C3A-03B0-44DB-8A2D-CD619AF430FE}">
      <dgm:prSet/>
      <dgm:spPr/>
      <dgm:t>
        <a:bodyPr/>
        <a:lstStyle/>
        <a:p>
          <a:endParaRPr lang="en-US"/>
        </a:p>
      </dgm:t>
    </dgm:pt>
    <dgm:pt modelId="{49163432-2C9C-4743-84DD-AF05B49BFDA7}" type="sibTrans" cxnId="{A6062C3A-03B0-44DB-8A2D-CD619AF430FE}">
      <dgm:prSet/>
      <dgm:spPr/>
      <dgm:t>
        <a:bodyPr/>
        <a:lstStyle/>
        <a:p>
          <a:endParaRPr lang="en-US"/>
        </a:p>
      </dgm:t>
    </dgm:pt>
    <dgm:pt modelId="{59AE8808-8CAE-4930-B915-4336CC3A27E1}">
      <dgm:prSet/>
      <dgm:spPr/>
      <dgm:t>
        <a:bodyPr/>
        <a:lstStyle/>
        <a:p>
          <a:r>
            <a:rPr lang="en-US"/>
            <a:t>Inside workers will decide who works the </a:t>
          </a:r>
          <a:r>
            <a:rPr lang="en-US" i="1"/>
            <a:t>well</a:t>
          </a:r>
          <a:r>
            <a:rPr lang="en-US" i="0"/>
            <a:t> and who will work the tables.</a:t>
          </a:r>
          <a:endParaRPr lang="en-US"/>
        </a:p>
      </dgm:t>
    </dgm:pt>
    <dgm:pt modelId="{CE818C99-248B-4070-928E-D1DBA9075011}" type="parTrans" cxnId="{8E48A85A-39A4-49B3-A5B7-66BB105EE049}">
      <dgm:prSet/>
      <dgm:spPr/>
      <dgm:t>
        <a:bodyPr/>
        <a:lstStyle/>
        <a:p>
          <a:endParaRPr lang="en-US"/>
        </a:p>
      </dgm:t>
    </dgm:pt>
    <dgm:pt modelId="{8E93C49F-FA3A-4E43-8372-6607CDC1C2AB}" type="sibTrans" cxnId="{8E48A85A-39A4-49B3-A5B7-66BB105EE049}">
      <dgm:prSet/>
      <dgm:spPr/>
      <dgm:t>
        <a:bodyPr/>
        <a:lstStyle/>
        <a:p>
          <a:endParaRPr lang="en-US"/>
        </a:p>
      </dgm:t>
    </dgm:pt>
    <dgm:pt modelId="{2C545B0C-6D78-4890-A2A5-CDC6415BE7A1}">
      <dgm:prSet/>
      <dgm:spPr/>
      <dgm:t>
        <a:bodyPr/>
        <a:lstStyle/>
        <a:p>
          <a:r>
            <a:rPr lang="en-US"/>
            <a:t>Outside: one person will work the </a:t>
          </a:r>
          <a:r>
            <a:rPr lang="en-US" i="1"/>
            <a:t>well</a:t>
          </a:r>
          <a:r>
            <a:rPr lang="en-US" i="0"/>
            <a:t> while all others work the tables.</a:t>
          </a:r>
          <a:endParaRPr lang="en-US"/>
        </a:p>
      </dgm:t>
    </dgm:pt>
    <dgm:pt modelId="{B13D04F9-AD49-4817-81CA-C403E260921D}" type="parTrans" cxnId="{20718748-505F-4532-A7EA-718780740346}">
      <dgm:prSet/>
      <dgm:spPr/>
      <dgm:t>
        <a:bodyPr/>
        <a:lstStyle/>
        <a:p>
          <a:endParaRPr lang="en-US"/>
        </a:p>
      </dgm:t>
    </dgm:pt>
    <dgm:pt modelId="{A830E065-7D97-47D8-82FF-99EAB4E153C8}" type="sibTrans" cxnId="{20718748-505F-4532-A7EA-718780740346}">
      <dgm:prSet/>
      <dgm:spPr/>
      <dgm:t>
        <a:bodyPr/>
        <a:lstStyle/>
        <a:p>
          <a:endParaRPr lang="en-US"/>
        </a:p>
      </dgm:t>
    </dgm:pt>
    <dgm:pt modelId="{0D9E2E65-ADA0-46B7-9009-3863FA808A04}">
      <dgm:prSet/>
      <dgm:spPr/>
      <dgm:t>
        <a:bodyPr/>
        <a:lstStyle/>
        <a:p>
          <a:r>
            <a:rPr lang="en-US"/>
            <a:t>Tip splitting and closing</a:t>
          </a:r>
        </a:p>
      </dgm:t>
    </dgm:pt>
    <dgm:pt modelId="{41041029-B95A-4EE3-847C-B895DCC5DD1B}" type="parTrans" cxnId="{521D7C3A-6A4A-4ED0-8182-AEB13A914642}">
      <dgm:prSet/>
      <dgm:spPr/>
      <dgm:t>
        <a:bodyPr/>
        <a:lstStyle/>
        <a:p>
          <a:endParaRPr lang="en-US"/>
        </a:p>
      </dgm:t>
    </dgm:pt>
    <dgm:pt modelId="{E6288474-AD0F-491C-BC7A-90FCC1FEB20C}" type="sibTrans" cxnId="{521D7C3A-6A4A-4ED0-8182-AEB13A914642}">
      <dgm:prSet/>
      <dgm:spPr/>
      <dgm:t>
        <a:bodyPr/>
        <a:lstStyle/>
        <a:p>
          <a:endParaRPr lang="en-US"/>
        </a:p>
      </dgm:t>
    </dgm:pt>
    <dgm:pt modelId="{556C45FE-919C-414C-B002-924EC009D8FF}">
      <dgm:prSet/>
      <dgm:spPr/>
      <dgm:t>
        <a:bodyPr/>
        <a:lstStyle/>
        <a:p>
          <a:r>
            <a:rPr lang="en-US"/>
            <a:t>Before closing, leave </a:t>
          </a:r>
          <a:r>
            <a:rPr lang="en-US" i="1"/>
            <a:t>chit</a:t>
          </a:r>
          <a:r>
            <a:rPr lang="en-US" i="0"/>
            <a:t> and accept tips for the night. Tips are split by counting up the amount of cash divided by the total hours of service, then the hourly tips are distributed to servers by their individual hours for the night. </a:t>
          </a:r>
          <a:endParaRPr lang="en-US"/>
        </a:p>
      </dgm:t>
    </dgm:pt>
    <dgm:pt modelId="{82CDB245-BE5B-4798-B3F6-51916F75C025}" type="parTrans" cxnId="{6F07EF5B-BA59-4866-B891-119622E00F9E}">
      <dgm:prSet/>
      <dgm:spPr/>
      <dgm:t>
        <a:bodyPr/>
        <a:lstStyle/>
        <a:p>
          <a:endParaRPr lang="en-US"/>
        </a:p>
      </dgm:t>
    </dgm:pt>
    <dgm:pt modelId="{9C9F567C-D5CD-4CB2-AB1A-2B8F1F1555BC}" type="sibTrans" cxnId="{6F07EF5B-BA59-4866-B891-119622E00F9E}">
      <dgm:prSet/>
      <dgm:spPr/>
      <dgm:t>
        <a:bodyPr/>
        <a:lstStyle/>
        <a:p>
          <a:endParaRPr lang="en-US"/>
        </a:p>
      </dgm:t>
    </dgm:pt>
    <dgm:pt modelId="{435F8F0C-A367-42B5-840F-742CCF2B3453}">
      <dgm:prSet/>
      <dgm:spPr/>
      <dgm:t>
        <a:bodyPr/>
        <a:lstStyle/>
        <a:p>
          <a:r>
            <a:rPr lang="en-US"/>
            <a:t>Store all items and clean everything off.</a:t>
          </a:r>
        </a:p>
      </dgm:t>
    </dgm:pt>
    <dgm:pt modelId="{B6C8CDBC-49A7-4516-8BB8-5D346A154515}" type="parTrans" cxnId="{80BDA84C-80E2-4615-9B44-6043894FF78E}">
      <dgm:prSet/>
      <dgm:spPr/>
      <dgm:t>
        <a:bodyPr/>
        <a:lstStyle/>
        <a:p>
          <a:endParaRPr lang="en-US"/>
        </a:p>
      </dgm:t>
    </dgm:pt>
    <dgm:pt modelId="{3ED8E52F-A250-4FC3-AA31-60333CE3406B}" type="sibTrans" cxnId="{80BDA84C-80E2-4615-9B44-6043894FF78E}">
      <dgm:prSet/>
      <dgm:spPr/>
      <dgm:t>
        <a:bodyPr/>
        <a:lstStyle/>
        <a:p>
          <a:endParaRPr lang="en-US"/>
        </a:p>
      </dgm:t>
    </dgm:pt>
    <dgm:pt modelId="{1D6C6C34-3547-4F9F-801C-0B496683CF94}" type="pres">
      <dgm:prSet presAssocID="{DA5EFD83-9C73-4FFA-9691-B9AB695656E6}" presName="linear" presStyleCnt="0">
        <dgm:presLayoutVars>
          <dgm:animLvl val="lvl"/>
          <dgm:resizeHandles val="exact"/>
        </dgm:presLayoutVars>
      </dgm:prSet>
      <dgm:spPr/>
      <dgm:t>
        <a:bodyPr/>
        <a:lstStyle/>
        <a:p>
          <a:endParaRPr lang="en-US"/>
        </a:p>
      </dgm:t>
    </dgm:pt>
    <dgm:pt modelId="{25A84400-3686-4B98-8120-80C333483B40}" type="pres">
      <dgm:prSet presAssocID="{E757836C-79E8-4EC6-B90A-A518DDAB0C6D}" presName="parentText" presStyleLbl="node1" presStyleIdx="0" presStyleCnt="6">
        <dgm:presLayoutVars>
          <dgm:chMax val="0"/>
          <dgm:bulletEnabled val="1"/>
        </dgm:presLayoutVars>
      </dgm:prSet>
      <dgm:spPr/>
      <dgm:t>
        <a:bodyPr/>
        <a:lstStyle/>
        <a:p>
          <a:endParaRPr lang="en-US"/>
        </a:p>
      </dgm:t>
    </dgm:pt>
    <dgm:pt modelId="{C24DBEB6-C917-4446-A944-F4F03D782D3F}" type="pres">
      <dgm:prSet presAssocID="{E757836C-79E8-4EC6-B90A-A518DDAB0C6D}" presName="childText" presStyleLbl="revTx" presStyleIdx="0" presStyleCnt="6">
        <dgm:presLayoutVars>
          <dgm:bulletEnabled val="1"/>
        </dgm:presLayoutVars>
      </dgm:prSet>
      <dgm:spPr/>
      <dgm:t>
        <a:bodyPr/>
        <a:lstStyle/>
        <a:p>
          <a:endParaRPr lang="en-US"/>
        </a:p>
      </dgm:t>
    </dgm:pt>
    <dgm:pt modelId="{D612E203-5A60-4BDD-9982-7ACAEE92F293}" type="pres">
      <dgm:prSet presAssocID="{D80D5F33-6158-4E5D-8EFA-D430169FB469}" presName="parentText" presStyleLbl="node1" presStyleIdx="1" presStyleCnt="6">
        <dgm:presLayoutVars>
          <dgm:chMax val="0"/>
          <dgm:bulletEnabled val="1"/>
        </dgm:presLayoutVars>
      </dgm:prSet>
      <dgm:spPr/>
      <dgm:t>
        <a:bodyPr/>
        <a:lstStyle/>
        <a:p>
          <a:endParaRPr lang="en-US"/>
        </a:p>
      </dgm:t>
    </dgm:pt>
    <dgm:pt modelId="{A41EC2D2-DAEC-4919-9896-AD729863E5C6}" type="pres">
      <dgm:prSet presAssocID="{D80D5F33-6158-4E5D-8EFA-D430169FB469}" presName="childText" presStyleLbl="revTx" presStyleIdx="1" presStyleCnt="6">
        <dgm:presLayoutVars>
          <dgm:bulletEnabled val="1"/>
        </dgm:presLayoutVars>
      </dgm:prSet>
      <dgm:spPr/>
      <dgm:t>
        <a:bodyPr/>
        <a:lstStyle/>
        <a:p>
          <a:endParaRPr lang="en-US"/>
        </a:p>
      </dgm:t>
    </dgm:pt>
    <dgm:pt modelId="{48CAB6FA-3F45-4D57-8CEE-CEB6A41C17D2}" type="pres">
      <dgm:prSet presAssocID="{5DA2A1CC-59F2-4538-95DE-45400BFE32E1}" presName="parentText" presStyleLbl="node1" presStyleIdx="2" presStyleCnt="6">
        <dgm:presLayoutVars>
          <dgm:chMax val="0"/>
          <dgm:bulletEnabled val="1"/>
        </dgm:presLayoutVars>
      </dgm:prSet>
      <dgm:spPr/>
      <dgm:t>
        <a:bodyPr/>
        <a:lstStyle/>
        <a:p>
          <a:endParaRPr lang="en-US"/>
        </a:p>
      </dgm:t>
    </dgm:pt>
    <dgm:pt modelId="{BEA4F66E-E367-4923-BC42-2C2B805C3F8C}" type="pres">
      <dgm:prSet presAssocID="{5DA2A1CC-59F2-4538-95DE-45400BFE32E1}" presName="childText" presStyleLbl="revTx" presStyleIdx="2" presStyleCnt="6">
        <dgm:presLayoutVars>
          <dgm:bulletEnabled val="1"/>
        </dgm:presLayoutVars>
      </dgm:prSet>
      <dgm:spPr/>
      <dgm:t>
        <a:bodyPr/>
        <a:lstStyle/>
        <a:p>
          <a:endParaRPr lang="en-US"/>
        </a:p>
      </dgm:t>
    </dgm:pt>
    <dgm:pt modelId="{5D9FD9A1-2C04-4D24-8D23-A63939D907DF}" type="pres">
      <dgm:prSet presAssocID="{DC443412-0DD4-4E8C-AD10-FF43CEEBB5F2}" presName="parentText" presStyleLbl="node1" presStyleIdx="3" presStyleCnt="6">
        <dgm:presLayoutVars>
          <dgm:chMax val="0"/>
          <dgm:bulletEnabled val="1"/>
        </dgm:presLayoutVars>
      </dgm:prSet>
      <dgm:spPr/>
      <dgm:t>
        <a:bodyPr/>
        <a:lstStyle/>
        <a:p>
          <a:endParaRPr lang="en-US"/>
        </a:p>
      </dgm:t>
    </dgm:pt>
    <dgm:pt modelId="{F6C98AF5-67FD-4410-ADCE-21F0ECBD1727}" type="pres">
      <dgm:prSet presAssocID="{DC443412-0DD4-4E8C-AD10-FF43CEEBB5F2}" presName="childText" presStyleLbl="revTx" presStyleIdx="3" presStyleCnt="6">
        <dgm:presLayoutVars>
          <dgm:bulletEnabled val="1"/>
        </dgm:presLayoutVars>
      </dgm:prSet>
      <dgm:spPr/>
      <dgm:t>
        <a:bodyPr/>
        <a:lstStyle/>
        <a:p>
          <a:endParaRPr lang="en-US"/>
        </a:p>
      </dgm:t>
    </dgm:pt>
    <dgm:pt modelId="{F7429B80-74DC-4D41-B6C4-210EAB826C21}" type="pres">
      <dgm:prSet presAssocID="{7BB0ECF0-D5FC-4FF1-96DC-79ED21592C6A}" presName="parentText" presStyleLbl="node1" presStyleIdx="4" presStyleCnt="6">
        <dgm:presLayoutVars>
          <dgm:chMax val="0"/>
          <dgm:bulletEnabled val="1"/>
        </dgm:presLayoutVars>
      </dgm:prSet>
      <dgm:spPr/>
      <dgm:t>
        <a:bodyPr/>
        <a:lstStyle/>
        <a:p>
          <a:endParaRPr lang="en-US"/>
        </a:p>
      </dgm:t>
    </dgm:pt>
    <dgm:pt modelId="{4062CEB0-C16F-4CFB-9C86-F39F66214A39}" type="pres">
      <dgm:prSet presAssocID="{7BB0ECF0-D5FC-4FF1-96DC-79ED21592C6A}" presName="childText" presStyleLbl="revTx" presStyleIdx="4" presStyleCnt="6">
        <dgm:presLayoutVars>
          <dgm:bulletEnabled val="1"/>
        </dgm:presLayoutVars>
      </dgm:prSet>
      <dgm:spPr/>
      <dgm:t>
        <a:bodyPr/>
        <a:lstStyle/>
        <a:p>
          <a:endParaRPr lang="en-US"/>
        </a:p>
      </dgm:t>
    </dgm:pt>
    <dgm:pt modelId="{319AA23E-8EB5-436D-AEC8-E1EA5D098E6A}" type="pres">
      <dgm:prSet presAssocID="{0D9E2E65-ADA0-46B7-9009-3863FA808A04}" presName="parentText" presStyleLbl="node1" presStyleIdx="5" presStyleCnt="6">
        <dgm:presLayoutVars>
          <dgm:chMax val="0"/>
          <dgm:bulletEnabled val="1"/>
        </dgm:presLayoutVars>
      </dgm:prSet>
      <dgm:spPr/>
      <dgm:t>
        <a:bodyPr/>
        <a:lstStyle/>
        <a:p>
          <a:endParaRPr lang="en-US"/>
        </a:p>
      </dgm:t>
    </dgm:pt>
    <dgm:pt modelId="{A9E4CDE1-F1C5-4783-A68C-6EF6CEF98A5E}" type="pres">
      <dgm:prSet presAssocID="{0D9E2E65-ADA0-46B7-9009-3863FA808A04}" presName="childText" presStyleLbl="revTx" presStyleIdx="5" presStyleCnt="6">
        <dgm:presLayoutVars>
          <dgm:bulletEnabled val="1"/>
        </dgm:presLayoutVars>
      </dgm:prSet>
      <dgm:spPr/>
      <dgm:t>
        <a:bodyPr/>
        <a:lstStyle/>
        <a:p>
          <a:endParaRPr lang="en-US"/>
        </a:p>
      </dgm:t>
    </dgm:pt>
  </dgm:ptLst>
  <dgm:cxnLst>
    <dgm:cxn modelId="{6F07EF5B-BA59-4866-B891-119622E00F9E}" srcId="{0D9E2E65-ADA0-46B7-9009-3863FA808A04}" destId="{556C45FE-919C-414C-B002-924EC009D8FF}" srcOrd="1" destOrd="0" parTransId="{82CDB245-BE5B-4798-B3F6-51916F75C025}" sibTransId="{9C9F567C-D5CD-4CB2-AB1A-2B8F1F1555BC}"/>
    <dgm:cxn modelId="{2039082C-84F6-4801-908B-181CE3089F1A}" srcId="{5DA2A1CC-59F2-4538-95DE-45400BFE32E1}" destId="{A3828817-1EAF-41ED-9BD4-E776DBA9B83C}" srcOrd="1" destOrd="0" parTransId="{43504092-51E8-4EA0-B53A-BA1BF1B1DF2A}" sibTransId="{8CAC9503-60AB-452F-9A69-ADC2D4320530}"/>
    <dgm:cxn modelId="{2809162D-44EA-4A10-900F-16E23773ADE4}" srcId="{DC443412-0DD4-4E8C-AD10-FF43CEEBB5F2}" destId="{16BB8554-4070-426D-A8B5-6C21340710A2}" srcOrd="1" destOrd="0" parTransId="{47790326-7863-48FF-A7DB-0F0B3878E0C0}" sibTransId="{A53091E8-1F35-4287-B6F2-C532491E5427}"/>
    <dgm:cxn modelId="{9B399461-DB1E-4498-80E7-718F34C53C1E}" type="presOf" srcId="{FEC61966-6CB7-4806-AD50-AF5C1192B1F5}" destId="{BEA4F66E-E367-4923-BC42-2C2B805C3F8C}" srcOrd="0" destOrd="0" presId="urn:microsoft.com/office/officeart/2005/8/layout/vList2"/>
    <dgm:cxn modelId="{50385304-CC42-46FC-9E99-7E860E1798A4}" type="presOf" srcId="{A53C7B36-C52C-4597-9A18-C75940EED834}" destId="{BEA4F66E-E367-4923-BC42-2C2B805C3F8C}" srcOrd="0" destOrd="3" presId="urn:microsoft.com/office/officeart/2005/8/layout/vList2"/>
    <dgm:cxn modelId="{8E48A85A-39A4-49B3-A5B7-66BB105EE049}" srcId="{7BB0ECF0-D5FC-4FF1-96DC-79ED21592C6A}" destId="{59AE8808-8CAE-4930-B915-4336CC3A27E1}" srcOrd="1" destOrd="0" parTransId="{CE818C99-248B-4070-928E-D1DBA9075011}" sibTransId="{8E93C49F-FA3A-4E43-8372-6607CDC1C2AB}"/>
    <dgm:cxn modelId="{63720C07-48E1-414B-A0AB-D23D6C5ED7FC}" type="presOf" srcId="{DA5EFD83-9C73-4FFA-9691-B9AB695656E6}" destId="{1D6C6C34-3547-4F9F-801C-0B496683CF94}" srcOrd="0" destOrd="0" presId="urn:microsoft.com/office/officeart/2005/8/layout/vList2"/>
    <dgm:cxn modelId="{BD2EF444-0727-4311-91E3-5D315FEA5E00}" type="presOf" srcId="{DC443412-0DD4-4E8C-AD10-FF43CEEBB5F2}" destId="{5D9FD9A1-2C04-4D24-8D23-A63939D907DF}" srcOrd="0" destOrd="0" presId="urn:microsoft.com/office/officeart/2005/8/layout/vList2"/>
    <dgm:cxn modelId="{B99DD55D-AB41-4893-B124-56D806F35E6F}" type="presOf" srcId="{435F8F0C-A367-42B5-840F-742CCF2B3453}" destId="{A9E4CDE1-F1C5-4783-A68C-6EF6CEF98A5E}" srcOrd="0" destOrd="0" presId="urn:microsoft.com/office/officeart/2005/8/layout/vList2"/>
    <dgm:cxn modelId="{1343C82C-8FC3-4E29-90FE-504C1DB80427}" type="presOf" srcId="{5DA2A1CC-59F2-4538-95DE-45400BFE32E1}" destId="{48CAB6FA-3F45-4D57-8CEE-CEB6A41C17D2}" srcOrd="0" destOrd="0" presId="urn:microsoft.com/office/officeart/2005/8/layout/vList2"/>
    <dgm:cxn modelId="{521D7C3A-6A4A-4ED0-8182-AEB13A914642}" srcId="{DA5EFD83-9C73-4FFA-9691-B9AB695656E6}" destId="{0D9E2E65-ADA0-46B7-9009-3863FA808A04}" srcOrd="5" destOrd="0" parTransId="{41041029-B95A-4EE3-847C-B895DCC5DD1B}" sibTransId="{E6288474-AD0F-491C-BC7A-90FCC1FEB20C}"/>
    <dgm:cxn modelId="{C5C2A6AF-1652-4425-984B-BDCF1CD0C6DE}" srcId="{DC443412-0DD4-4E8C-AD10-FF43CEEBB5F2}" destId="{BBE8CBAB-F29C-4AD2-8C01-5C0CBD0692A8}" srcOrd="0" destOrd="0" parTransId="{DD7B99DB-BF5C-404D-B5F2-A1D21A8BE085}" sibTransId="{F4713456-7A56-441B-99ED-63AA8F8B5C82}"/>
    <dgm:cxn modelId="{835FB94D-EBD2-473F-A014-DE2516F369BA}" type="presOf" srcId="{556C45FE-919C-414C-B002-924EC009D8FF}" destId="{A9E4CDE1-F1C5-4783-A68C-6EF6CEF98A5E}" srcOrd="0" destOrd="1" presId="urn:microsoft.com/office/officeart/2005/8/layout/vList2"/>
    <dgm:cxn modelId="{4D2B94C9-7EB2-4E13-9A03-F5A68EBD9B9B}" srcId="{DA5EFD83-9C73-4FFA-9691-B9AB695656E6}" destId="{D80D5F33-6158-4E5D-8EFA-D430169FB469}" srcOrd="1" destOrd="0" parTransId="{536014F4-89C1-4A3D-9393-86F0C46FD653}" sibTransId="{14EB8830-CAF5-4E49-BCDF-29B0AA3BAB47}"/>
    <dgm:cxn modelId="{8CE61DBA-2C51-42D1-B145-4C99EEB7F332}" type="presOf" srcId="{A3828817-1EAF-41ED-9BD4-E776DBA9B83C}" destId="{BEA4F66E-E367-4923-BC42-2C2B805C3F8C}" srcOrd="0" destOrd="1" presId="urn:microsoft.com/office/officeart/2005/8/layout/vList2"/>
    <dgm:cxn modelId="{7CDEA4A2-7BCC-4442-A91E-F6C635091116}" type="presOf" srcId="{7BB0ECF0-D5FC-4FF1-96DC-79ED21592C6A}" destId="{F7429B80-74DC-4D41-B6C4-210EAB826C21}" srcOrd="0" destOrd="0" presId="urn:microsoft.com/office/officeart/2005/8/layout/vList2"/>
    <dgm:cxn modelId="{C8A52499-B800-4158-BB49-89C3A89B809A}" srcId="{5DA2A1CC-59F2-4538-95DE-45400BFE32E1}" destId="{FEC61966-6CB7-4806-AD50-AF5C1192B1F5}" srcOrd="0" destOrd="0" parTransId="{12D5B784-C6A9-4E34-AB55-D8C27CE7E56C}" sibTransId="{F18FBCC5-0901-4372-8224-F6DF2D64C4CD}"/>
    <dgm:cxn modelId="{A6062C3A-03B0-44DB-8A2D-CD619AF430FE}" srcId="{7BB0ECF0-D5FC-4FF1-96DC-79ED21592C6A}" destId="{92C3E4F8-6D65-4057-BE0E-50FE0F66D9CD}" srcOrd="0" destOrd="0" parTransId="{C27AE4AB-F4BC-405B-A206-18EE5DFB9074}" sibTransId="{49163432-2C9C-4743-84DD-AF05B49BFDA7}"/>
    <dgm:cxn modelId="{4D1F8E50-A307-4E54-A2C7-CFC03C5357BF}" type="presOf" srcId="{736C4C63-EB45-4B83-B574-785637F520D7}" destId="{BEA4F66E-E367-4923-BC42-2C2B805C3F8C}" srcOrd="0" destOrd="4" presId="urn:microsoft.com/office/officeart/2005/8/layout/vList2"/>
    <dgm:cxn modelId="{61772387-0018-4D13-AE65-A235670D2623}" type="presOf" srcId="{5B59F346-DD43-46FE-89E1-68BFFCE9BDB9}" destId="{C24DBEB6-C917-4446-A944-F4F03D782D3F}" srcOrd="0" destOrd="1" presId="urn:microsoft.com/office/officeart/2005/8/layout/vList2"/>
    <dgm:cxn modelId="{685BE7BD-6DA3-45DA-A1BF-FA32F18E4D49}" type="presOf" srcId="{59AE8808-8CAE-4930-B915-4336CC3A27E1}" destId="{4062CEB0-C16F-4CFB-9C86-F39F66214A39}" srcOrd="0" destOrd="1" presId="urn:microsoft.com/office/officeart/2005/8/layout/vList2"/>
    <dgm:cxn modelId="{80BDA84C-80E2-4615-9B44-6043894FF78E}" srcId="{0D9E2E65-ADA0-46B7-9009-3863FA808A04}" destId="{435F8F0C-A367-42B5-840F-742CCF2B3453}" srcOrd="0" destOrd="0" parTransId="{B6C8CDBC-49A7-4516-8BB8-5D346A154515}" sibTransId="{3ED8E52F-A250-4FC3-AA31-60333CE3406B}"/>
    <dgm:cxn modelId="{8945DDC1-DCC5-4781-A809-EB4F6C270A16}" srcId="{DA5EFD83-9C73-4FFA-9691-B9AB695656E6}" destId="{DC443412-0DD4-4E8C-AD10-FF43CEEBB5F2}" srcOrd="3" destOrd="0" parTransId="{D6354EDF-EE72-45B9-9A0E-92FD3DF1A40F}" sibTransId="{0D35BD07-CEFC-48C1-B70F-E0B48A4A8BB8}"/>
    <dgm:cxn modelId="{80F4160E-F08B-407C-AE4F-EFB66866B30F}" srcId="{E757836C-79E8-4EC6-B90A-A518DDAB0C6D}" destId="{5B59F346-DD43-46FE-89E1-68BFFCE9BDB9}" srcOrd="1" destOrd="0" parTransId="{A9A23555-A02D-4934-94C6-D5C1989FA796}" sibTransId="{3EB64A5B-76D6-4735-827C-AEF97480F460}"/>
    <dgm:cxn modelId="{B259B0BE-AF1E-4E78-8451-803225E37263}" type="presOf" srcId="{B35827F9-1759-421F-A6DA-5D5CFBC8E3E2}" destId="{BEA4F66E-E367-4923-BC42-2C2B805C3F8C}" srcOrd="0" destOrd="5" presId="urn:microsoft.com/office/officeart/2005/8/layout/vList2"/>
    <dgm:cxn modelId="{8D18803E-6CED-4B15-8EC2-14E3E60F98BF}" type="presOf" srcId="{BBE8CBAB-F29C-4AD2-8C01-5C0CBD0692A8}" destId="{F6C98AF5-67FD-4410-ADCE-21F0ECBD1727}" srcOrd="0" destOrd="0" presId="urn:microsoft.com/office/officeart/2005/8/layout/vList2"/>
    <dgm:cxn modelId="{CA7F8413-497F-41E1-9B48-7FAB3687750A}" type="presOf" srcId="{0D9E2E65-ADA0-46B7-9009-3863FA808A04}" destId="{319AA23E-8EB5-436D-AEC8-E1EA5D098E6A}" srcOrd="0" destOrd="0" presId="urn:microsoft.com/office/officeart/2005/8/layout/vList2"/>
    <dgm:cxn modelId="{134C0116-4E97-4AE7-A918-7CDEFE7A0D37}" type="presOf" srcId="{E757836C-79E8-4EC6-B90A-A518DDAB0C6D}" destId="{25A84400-3686-4B98-8120-80C333483B40}" srcOrd="0" destOrd="0" presId="urn:microsoft.com/office/officeart/2005/8/layout/vList2"/>
    <dgm:cxn modelId="{1C40793A-2264-4CAA-B6F3-BE5D8BA6B5B5}" type="presOf" srcId="{2C545B0C-6D78-4890-A2A5-CDC6415BE7A1}" destId="{4062CEB0-C16F-4CFB-9C86-F39F66214A39}" srcOrd="0" destOrd="2" presId="urn:microsoft.com/office/officeart/2005/8/layout/vList2"/>
    <dgm:cxn modelId="{20718748-505F-4532-A7EA-718780740346}" srcId="{7BB0ECF0-D5FC-4FF1-96DC-79ED21592C6A}" destId="{2C545B0C-6D78-4890-A2A5-CDC6415BE7A1}" srcOrd="2" destOrd="0" parTransId="{B13D04F9-AD49-4817-81CA-C403E260921D}" sibTransId="{A830E065-7D97-47D8-82FF-99EAB4E153C8}"/>
    <dgm:cxn modelId="{9929B0F3-781A-4D28-A9AE-40FDBE6F1A11}" srcId="{DA5EFD83-9C73-4FFA-9691-B9AB695656E6}" destId="{5DA2A1CC-59F2-4538-95DE-45400BFE32E1}" srcOrd="2" destOrd="0" parTransId="{AA4C3AA5-DE50-48A9-B7AE-AD1350C59BC4}" sibTransId="{958A2603-229E-40DB-95CC-955B0CC958D5}"/>
    <dgm:cxn modelId="{BB28E71F-67B9-4CAE-8AC8-9F56EA7B07A0}" srcId="{5DA2A1CC-59F2-4538-95DE-45400BFE32E1}" destId="{8FF09AF3-EB7F-4F77-A4D5-AE0C779314AD}" srcOrd="2" destOrd="0" parTransId="{995162AB-7376-43AF-9127-D1D7E38E8DD3}" sibTransId="{3DAADFC7-84C4-42F4-B761-D0F3F6C8A199}"/>
    <dgm:cxn modelId="{ED23EC7F-4962-4756-BDAF-ED7DEA47F01B}" type="presOf" srcId="{D80D5F33-6158-4E5D-8EFA-D430169FB469}" destId="{D612E203-5A60-4BDD-9982-7ACAEE92F293}" srcOrd="0" destOrd="0" presId="urn:microsoft.com/office/officeart/2005/8/layout/vList2"/>
    <dgm:cxn modelId="{86E01DA6-8B56-4A43-8CBF-D7DC070A0938}" type="presOf" srcId="{16BB8554-4070-426D-A8B5-6C21340710A2}" destId="{F6C98AF5-67FD-4410-ADCE-21F0ECBD1727}" srcOrd="0" destOrd="1" presId="urn:microsoft.com/office/officeart/2005/8/layout/vList2"/>
    <dgm:cxn modelId="{8D3D22B0-C589-42E3-9B53-CC932465469A}" type="presOf" srcId="{CF12B48F-C3A7-48DD-BA0C-DF058990B42F}" destId="{C24DBEB6-C917-4446-A944-F4F03D782D3F}" srcOrd="0" destOrd="0" presId="urn:microsoft.com/office/officeart/2005/8/layout/vList2"/>
    <dgm:cxn modelId="{9E138C9B-AC77-431A-886B-D7E2BF79F448}" srcId="{5DA2A1CC-59F2-4538-95DE-45400BFE32E1}" destId="{B35827F9-1759-421F-A6DA-5D5CFBC8E3E2}" srcOrd="5" destOrd="0" parTransId="{2C88FB1C-6510-48C8-B0A8-7CEC36D35B4A}" sibTransId="{BE868BAB-5EA5-4BF1-A41A-519A8AEC05B6}"/>
    <dgm:cxn modelId="{6A2232FB-C913-4880-A65D-E9B69747FD8D}" srcId="{D80D5F33-6158-4E5D-8EFA-D430169FB469}" destId="{7BAE6213-4BC2-4FED-9759-F3720CFF9136}" srcOrd="0" destOrd="0" parTransId="{1C53885A-3142-4381-BD76-08C77559E262}" sibTransId="{381218C7-B151-4CCF-BBBD-4558CABFFDA8}"/>
    <dgm:cxn modelId="{25D338C6-8656-4686-9E37-0B32A01153D1}" srcId="{DA5EFD83-9C73-4FFA-9691-B9AB695656E6}" destId="{E757836C-79E8-4EC6-B90A-A518DDAB0C6D}" srcOrd="0" destOrd="0" parTransId="{73686F10-1F75-4ED4-821B-62E172592CF0}" sibTransId="{1F949C7F-7F66-4EA7-8EAF-D4B95799C58A}"/>
    <dgm:cxn modelId="{568E77B4-903E-4739-A2B0-D5E43E7531C1}" srcId="{5DA2A1CC-59F2-4538-95DE-45400BFE32E1}" destId="{A53C7B36-C52C-4597-9A18-C75940EED834}" srcOrd="3" destOrd="0" parTransId="{79DA0068-D7BE-40D8-A233-D3062923BAEB}" sibTransId="{8D6F956E-DAE7-491F-9558-F836795080C3}"/>
    <dgm:cxn modelId="{EE5D504C-5C0D-47BB-B10B-C9C2DA33B360}" srcId="{5DA2A1CC-59F2-4538-95DE-45400BFE32E1}" destId="{736C4C63-EB45-4B83-B574-785637F520D7}" srcOrd="4" destOrd="0" parTransId="{F7755499-72A0-4F80-A272-A6A42C9FB678}" sibTransId="{4092A1F8-ED70-40D6-A998-28E3C6DE2BEE}"/>
    <dgm:cxn modelId="{FFC06984-7800-43CD-938B-84AF2331BB90}" type="presOf" srcId="{7BAE6213-4BC2-4FED-9759-F3720CFF9136}" destId="{A41EC2D2-DAEC-4919-9896-AD729863E5C6}" srcOrd="0" destOrd="0" presId="urn:microsoft.com/office/officeart/2005/8/layout/vList2"/>
    <dgm:cxn modelId="{19ADC34D-4639-4052-B141-B56FC26D114D}" srcId="{E757836C-79E8-4EC6-B90A-A518DDAB0C6D}" destId="{CF12B48F-C3A7-48DD-BA0C-DF058990B42F}" srcOrd="0" destOrd="0" parTransId="{9C7CAB4D-DE0B-4065-85C6-E680A538B37F}" sibTransId="{D36DE77C-F588-4C13-82BD-7B6FCBD40289}"/>
    <dgm:cxn modelId="{36BE9CA6-8CA7-4495-B356-59073EBEDEA1}" srcId="{DA5EFD83-9C73-4FFA-9691-B9AB695656E6}" destId="{7BB0ECF0-D5FC-4FF1-96DC-79ED21592C6A}" srcOrd="4" destOrd="0" parTransId="{A6815159-90A9-4AEA-BD26-83E33A912A50}" sibTransId="{FEF6891D-78BA-47ED-A7DC-A9B9D935BD71}"/>
    <dgm:cxn modelId="{71A55DA9-8671-49B2-BE72-63A365719C06}" type="presOf" srcId="{8FF09AF3-EB7F-4F77-A4D5-AE0C779314AD}" destId="{BEA4F66E-E367-4923-BC42-2C2B805C3F8C}" srcOrd="0" destOrd="2" presId="urn:microsoft.com/office/officeart/2005/8/layout/vList2"/>
    <dgm:cxn modelId="{69A99D8D-3C04-430F-AAD0-74BD5A3735EA}" type="presOf" srcId="{92C3E4F8-6D65-4057-BE0E-50FE0F66D9CD}" destId="{4062CEB0-C16F-4CFB-9C86-F39F66214A39}" srcOrd="0" destOrd="0" presId="urn:microsoft.com/office/officeart/2005/8/layout/vList2"/>
    <dgm:cxn modelId="{870AE495-0EF7-4D0B-85E5-FFC8A1301611}" type="presParOf" srcId="{1D6C6C34-3547-4F9F-801C-0B496683CF94}" destId="{25A84400-3686-4B98-8120-80C333483B40}" srcOrd="0" destOrd="0" presId="urn:microsoft.com/office/officeart/2005/8/layout/vList2"/>
    <dgm:cxn modelId="{7C385159-AEB9-4207-A42C-6154594951CE}" type="presParOf" srcId="{1D6C6C34-3547-4F9F-801C-0B496683CF94}" destId="{C24DBEB6-C917-4446-A944-F4F03D782D3F}" srcOrd="1" destOrd="0" presId="urn:microsoft.com/office/officeart/2005/8/layout/vList2"/>
    <dgm:cxn modelId="{2B461573-9767-4307-BC54-2172050DBAA5}" type="presParOf" srcId="{1D6C6C34-3547-4F9F-801C-0B496683CF94}" destId="{D612E203-5A60-4BDD-9982-7ACAEE92F293}" srcOrd="2" destOrd="0" presId="urn:microsoft.com/office/officeart/2005/8/layout/vList2"/>
    <dgm:cxn modelId="{606FC9BF-1A40-4DBE-B7F5-9E4D73474ECD}" type="presParOf" srcId="{1D6C6C34-3547-4F9F-801C-0B496683CF94}" destId="{A41EC2D2-DAEC-4919-9896-AD729863E5C6}" srcOrd="3" destOrd="0" presId="urn:microsoft.com/office/officeart/2005/8/layout/vList2"/>
    <dgm:cxn modelId="{62B6C597-FBC5-4951-9D34-68F370D6BE56}" type="presParOf" srcId="{1D6C6C34-3547-4F9F-801C-0B496683CF94}" destId="{48CAB6FA-3F45-4D57-8CEE-CEB6A41C17D2}" srcOrd="4" destOrd="0" presId="urn:microsoft.com/office/officeart/2005/8/layout/vList2"/>
    <dgm:cxn modelId="{0800E41D-E269-437B-AB11-C6A12E26238F}" type="presParOf" srcId="{1D6C6C34-3547-4F9F-801C-0B496683CF94}" destId="{BEA4F66E-E367-4923-BC42-2C2B805C3F8C}" srcOrd="5" destOrd="0" presId="urn:microsoft.com/office/officeart/2005/8/layout/vList2"/>
    <dgm:cxn modelId="{1E87576B-1929-438D-9DC6-FEEAF29D5088}" type="presParOf" srcId="{1D6C6C34-3547-4F9F-801C-0B496683CF94}" destId="{5D9FD9A1-2C04-4D24-8D23-A63939D907DF}" srcOrd="6" destOrd="0" presId="urn:microsoft.com/office/officeart/2005/8/layout/vList2"/>
    <dgm:cxn modelId="{DA3D01F0-DFE7-4440-BD0B-6C5DB16AA50B}" type="presParOf" srcId="{1D6C6C34-3547-4F9F-801C-0B496683CF94}" destId="{F6C98AF5-67FD-4410-ADCE-21F0ECBD1727}" srcOrd="7" destOrd="0" presId="urn:microsoft.com/office/officeart/2005/8/layout/vList2"/>
    <dgm:cxn modelId="{4DAF8C10-4D60-48F8-AA4A-67DAE33DB345}" type="presParOf" srcId="{1D6C6C34-3547-4F9F-801C-0B496683CF94}" destId="{F7429B80-74DC-4D41-B6C4-210EAB826C21}" srcOrd="8" destOrd="0" presId="urn:microsoft.com/office/officeart/2005/8/layout/vList2"/>
    <dgm:cxn modelId="{6261F9F8-F790-4AD8-8B5A-86CF7E16E2B4}" type="presParOf" srcId="{1D6C6C34-3547-4F9F-801C-0B496683CF94}" destId="{4062CEB0-C16F-4CFB-9C86-F39F66214A39}" srcOrd="9" destOrd="0" presId="urn:microsoft.com/office/officeart/2005/8/layout/vList2"/>
    <dgm:cxn modelId="{A44FDC23-E064-4D92-B4FA-E09F2EAED780}" type="presParOf" srcId="{1D6C6C34-3547-4F9F-801C-0B496683CF94}" destId="{319AA23E-8EB5-436D-AEC8-E1EA5D098E6A}" srcOrd="10" destOrd="0" presId="urn:microsoft.com/office/officeart/2005/8/layout/vList2"/>
    <dgm:cxn modelId="{E476C06D-0AA5-4E9F-9DB7-943D4408F494}" type="presParOf" srcId="{1D6C6C34-3547-4F9F-801C-0B496683CF94}" destId="{A9E4CDE1-F1C5-4783-A68C-6EF6CEF98A5E}" srcOrd="11" destOrd="0" presId="urn:microsoft.com/office/officeart/2005/8/layout/vList2"/>
  </dgm:cxnLst>
  <dgm:bg/>
  <dgm:whole>
    <a:ln>
      <a:solidFill>
        <a:schemeClr val="tx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971D8C-3FB1-479C-8B05-BB3EBED252EB}">
      <dsp:nvSpPr>
        <dsp:cNvPr id="0" name=""/>
        <dsp:cNvSpPr/>
      </dsp:nvSpPr>
      <dsp:spPr>
        <a:xfrm>
          <a:off x="3397870" y="1138403"/>
          <a:ext cx="986696" cy="292688"/>
        </a:xfrm>
        <a:custGeom>
          <a:avLst/>
          <a:gdLst/>
          <a:ahLst/>
          <a:cxnLst/>
          <a:rect l="0" t="0" r="0" b="0"/>
          <a:pathLst>
            <a:path>
              <a:moveTo>
                <a:pt x="986696" y="292688"/>
              </a:moveTo>
              <a:lnTo>
                <a:pt x="0" y="0"/>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B7D4A4FC-A936-4A01-8135-E1634B1FB212}">
      <dsp:nvSpPr>
        <dsp:cNvPr id="0" name=""/>
        <dsp:cNvSpPr/>
      </dsp:nvSpPr>
      <dsp:spPr>
        <a:xfrm>
          <a:off x="3469256" y="609423"/>
          <a:ext cx="306418" cy="517222"/>
        </a:xfrm>
        <a:custGeom>
          <a:avLst/>
          <a:gdLst/>
          <a:ahLst/>
          <a:cxnLst/>
          <a:rect l="0" t="0" r="0" b="0"/>
          <a:pathLst>
            <a:path>
              <a:moveTo>
                <a:pt x="0" y="0"/>
              </a:moveTo>
              <a:lnTo>
                <a:pt x="0" y="517222"/>
              </a:lnTo>
              <a:lnTo>
                <a:pt x="306418" y="5172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9D0F28-8D59-477B-8C35-93C1AF85AB11}">
      <dsp:nvSpPr>
        <dsp:cNvPr id="0" name=""/>
        <dsp:cNvSpPr/>
      </dsp:nvSpPr>
      <dsp:spPr>
        <a:xfrm>
          <a:off x="3739056" y="2428590"/>
          <a:ext cx="170550" cy="1335323"/>
        </a:xfrm>
        <a:custGeom>
          <a:avLst/>
          <a:gdLst/>
          <a:ahLst/>
          <a:cxnLst/>
          <a:rect l="0" t="0" r="0" b="0"/>
          <a:pathLst>
            <a:path>
              <a:moveTo>
                <a:pt x="0" y="0"/>
              </a:moveTo>
              <a:lnTo>
                <a:pt x="0" y="1335323"/>
              </a:lnTo>
              <a:lnTo>
                <a:pt x="170550" y="13353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FBE601-A784-4F62-B4A1-CBF70B161E3D}">
      <dsp:nvSpPr>
        <dsp:cNvPr id="0" name=""/>
        <dsp:cNvSpPr/>
      </dsp:nvSpPr>
      <dsp:spPr>
        <a:xfrm>
          <a:off x="3469256" y="609423"/>
          <a:ext cx="756913" cy="1210275"/>
        </a:xfrm>
        <a:custGeom>
          <a:avLst/>
          <a:gdLst/>
          <a:ahLst/>
          <a:cxnLst/>
          <a:rect l="0" t="0" r="0" b="0"/>
          <a:pathLst>
            <a:path>
              <a:moveTo>
                <a:pt x="0" y="0"/>
              </a:moveTo>
              <a:lnTo>
                <a:pt x="0" y="1082408"/>
              </a:lnTo>
              <a:lnTo>
                <a:pt x="756913" y="1082408"/>
              </a:lnTo>
              <a:lnTo>
                <a:pt x="756913" y="1210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47F22F-2396-41AD-BE99-7E23C491A84D}">
      <dsp:nvSpPr>
        <dsp:cNvPr id="0" name=""/>
        <dsp:cNvSpPr/>
      </dsp:nvSpPr>
      <dsp:spPr>
        <a:xfrm>
          <a:off x="2218917" y="2416479"/>
          <a:ext cx="91440" cy="583287"/>
        </a:xfrm>
        <a:custGeom>
          <a:avLst/>
          <a:gdLst/>
          <a:ahLst/>
          <a:cxnLst/>
          <a:rect l="0" t="0" r="0" b="0"/>
          <a:pathLst>
            <a:path>
              <a:moveTo>
                <a:pt x="46621" y="0"/>
              </a:moveTo>
              <a:lnTo>
                <a:pt x="45720" y="5832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9F4A28-EB4E-454D-82BE-45A5148DE5BE}">
      <dsp:nvSpPr>
        <dsp:cNvPr id="0" name=""/>
        <dsp:cNvSpPr/>
      </dsp:nvSpPr>
      <dsp:spPr>
        <a:xfrm>
          <a:off x="2265538" y="2416479"/>
          <a:ext cx="170550" cy="1347434"/>
        </a:xfrm>
        <a:custGeom>
          <a:avLst/>
          <a:gdLst/>
          <a:ahLst/>
          <a:cxnLst/>
          <a:rect l="0" t="0" r="0" b="0"/>
          <a:pathLst>
            <a:path>
              <a:moveTo>
                <a:pt x="0" y="0"/>
              </a:moveTo>
              <a:lnTo>
                <a:pt x="0" y="1347434"/>
              </a:lnTo>
              <a:lnTo>
                <a:pt x="170550" y="13474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DD1A5F-5212-492A-BA81-FD9146304DD4}">
      <dsp:nvSpPr>
        <dsp:cNvPr id="0" name=""/>
        <dsp:cNvSpPr/>
      </dsp:nvSpPr>
      <dsp:spPr>
        <a:xfrm>
          <a:off x="2752652" y="609423"/>
          <a:ext cx="716604" cy="1198164"/>
        </a:xfrm>
        <a:custGeom>
          <a:avLst/>
          <a:gdLst/>
          <a:ahLst/>
          <a:cxnLst/>
          <a:rect l="0" t="0" r="0" b="0"/>
          <a:pathLst>
            <a:path>
              <a:moveTo>
                <a:pt x="716604" y="0"/>
              </a:moveTo>
              <a:lnTo>
                <a:pt x="716604" y="1070297"/>
              </a:lnTo>
              <a:lnTo>
                <a:pt x="0" y="1070297"/>
              </a:lnTo>
              <a:lnTo>
                <a:pt x="0" y="11981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05D85A-ADB5-44B5-98EE-6AAD782B8A37}">
      <dsp:nvSpPr>
        <dsp:cNvPr id="0" name=""/>
        <dsp:cNvSpPr/>
      </dsp:nvSpPr>
      <dsp:spPr>
        <a:xfrm>
          <a:off x="2860365" y="531"/>
          <a:ext cx="1217783" cy="6088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Opener comes in at 3:30 pm</a:t>
          </a:r>
        </a:p>
      </dsp:txBody>
      <dsp:txXfrm>
        <a:off x="2860365" y="531"/>
        <a:ext cx="1217783" cy="608891"/>
      </dsp:txXfrm>
    </dsp:sp>
    <dsp:sp modelId="{D9694542-0F4A-44EB-B09F-0F7DB5E0116B}">
      <dsp:nvSpPr>
        <dsp:cNvPr id="0" name=""/>
        <dsp:cNvSpPr/>
      </dsp:nvSpPr>
      <dsp:spPr>
        <a:xfrm>
          <a:off x="2143760" y="1807588"/>
          <a:ext cx="1217783" cy="6088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Bar opens at 4:30</a:t>
          </a:r>
        </a:p>
      </dsp:txBody>
      <dsp:txXfrm>
        <a:off x="2143760" y="1807588"/>
        <a:ext cx="1217783" cy="608891"/>
      </dsp:txXfrm>
    </dsp:sp>
    <dsp:sp modelId="{01FBDD9A-3ED3-47AA-9F2E-F760BF91CADB}">
      <dsp:nvSpPr>
        <dsp:cNvPr id="0" name=""/>
        <dsp:cNvSpPr/>
      </dsp:nvSpPr>
      <dsp:spPr>
        <a:xfrm>
          <a:off x="2436089" y="3459468"/>
          <a:ext cx="1217783" cy="6088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Restaurant closes at 9:00-10:00</a:t>
          </a:r>
        </a:p>
      </dsp:txBody>
      <dsp:txXfrm>
        <a:off x="2436089" y="3459468"/>
        <a:ext cx="1217783" cy="608891"/>
      </dsp:txXfrm>
    </dsp:sp>
    <dsp:sp modelId="{4BCE8D21-EB8E-46A1-94E8-8E25CF7D0E99}">
      <dsp:nvSpPr>
        <dsp:cNvPr id="0" name=""/>
        <dsp:cNvSpPr/>
      </dsp:nvSpPr>
      <dsp:spPr>
        <a:xfrm>
          <a:off x="2264637" y="2695321"/>
          <a:ext cx="1217783" cy="6088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Happy hour: 4:30-6:30</a:t>
          </a:r>
        </a:p>
      </dsp:txBody>
      <dsp:txXfrm>
        <a:off x="2264637" y="2695321"/>
        <a:ext cx="1217783" cy="608891"/>
      </dsp:txXfrm>
    </dsp:sp>
    <dsp:sp modelId="{A1B997FD-C0B7-41E6-9007-CD450DD4B092}">
      <dsp:nvSpPr>
        <dsp:cNvPr id="0" name=""/>
        <dsp:cNvSpPr/>
      </dsp:nvSpPr>
      <dsp:spPr>
        <a:xfrm>
          <a:off x="3617278" y="1819698"/>
          <a:ext cx="1217783" cy="6088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Restaurant opens at 5:00</a:t>
          </a:r>
        </a:p>
      </dsp:txBody>
      <dsp:txXfrm>
        <a:off x="3617278" y="1819698"/>
        <a:ext cx="1217783" cy="608891"/>
      </dsp:txXfrm>
    </dsp:sp>
    <dsp:sp modelId="{F721EF57-0CA3-4AD6-A253-C3DA12C65282}">
      <dsp:nvSpPr>
        <dsp:cNvPr id="0" name=""/>
        <dsp:cNvSpPr/>
      </dsp:nvSpPr>
      <dsp:spPr>
        <a:xfrm>
          <a:off x="3909607" y="3459468"/>
          <a:ext cx="1217783" cy="6088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Restaurant </a:t>
          </a:r>
          <a:r>
            <a:rPr lang="en-US" sz="900" kern="1200" baseline="0"/>
            <a:t>may</a:t>
          </a:r>
          <a:r>
            <a:rPr lang="en-US" sz="800" kern="1200"/>
            <a:t> close at 10:30 or 11:00 if guests are still present</a:t>
          </a:r>
        </a:p>
      </dsp:txBody>
      <dsp:txXfrm>
        <a:off x="3909607" y="3459468"/>
        <a:ext cx="1217783" cy="608891"/>
      </dsp:txXfrm>
    </dsp:sp>
    <dsp:sp modelId="{281E6FD5-7A53-4E54-B81E-B0691FD7914D}">
      <dsp:nvSpPr>
        <dsp:cNvPr id="0" name=""/>
        <dsp:cNvSpPr/>
      </dsp:nvSpPr>
      <dsp:spPr>
        <a:xfrm>
          <a:off x="3775675" y="822200"/>
          <a:ext cx="1217783" cy="6088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Non-opener comes in at 4:30</a:t>
          </a:r>
        </a:p>
      </dsp:txBody>
      <dsp:txXfrm>
        <a:off x="3775675" y="822200"/>
        <a:ext cx="1217783" cy="608891"/>
      </dsp:txXfrm>
    </dsp:sp>
    <dsp:sp modelId="{D0470F36-DEA5-4E7C-8B30-0CD3A40E1475}">
      <dsp:nvSpPr>
        <dsp:cNvPr id="0" name=""/>
        <dsp:cNvSpPr/>
      </dsp:nvSpPr>
      <dsp:spPr>
        <a:xfrm>
          <a:off x="2180087" y="833958"/>
          <a:ext cx="1217783" cy="60889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Preshift starts at 4:30</a:t>
          </a:r>
        </a:p>
      </dsp:txBody>
      <dsp:txXfrm>
        <a:off x="2180087" y="833958"/>
        <a:ext cx="1217783" cy="6088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A84400-3686-4B98-8120-80C333483B40}">
      <dsp:nvSpPr>
        <dsp:cNvPr id="0" name=""/>
        <dsp:cNvSpPr/>
      </dsp:nvSpPr>
      <dsp:spPr>
        <a:xfrm>
          <a:off x="0" y="14407"/>
          <a:ext cx="6315074" cy="3357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Opening	</a:t>
          </a:r>
        </a:p>
      </dsp:txBody>
      <dsp:txXfrm>
        <a:off x="16392" y="30799"/>
        <a:ext cx="6282290" cy="303006"/>
      </dsp:txXfrm>
    </dsp:sp>
    <dsp:sp modelId="{C24DBEB6-C917-4446-A944-F4F03D782D3F}">
      <dsp:nvSpPr>
        <dsp:cNvPr id="0" name=""/>
        <dsp:cNvSpPr/>
      </dsp:nvSpPr>
      <dsp:spPr>
        <a:xfrm>
          <a:off x="0" y="350197"/>
          <a:ext cx="6315074" cy="3767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0504" tIns="17780" rIns="99568" bIns="17780" numCol="1" spcCol="1270" anchor="t" anchorCtr="0">
          <a:noAutofit/>
        </a:bodyPr>
        <a:lstStyle/>
        <a:p>
          <a:pPr marL="57150" lvl="1" indent="-57150" algn="l" defTabSz="488950">
            <a:lnSpc>
              <a:spcPct val="90000"/>
            </a:lnSpc>
            <a:spcBef>
              <a:spcPct val="0"/>
            </a:spcBef>
            <a:spcAft>
              <a:spcPct val="20000"/>
            </a:spcAft>
            <a:buChar char="••"/>
          </a:pPr>
          <a:r>
            <a:rPr lang="en-US" sz="1100" kern="1200"/>
            <a:t>As you come in, place trash cans in both bars.</a:t>
          </a:r>
        </a:p>
        <a:p>
          <a:pPr marL="57150" lvl="1" indent="-57150" algn="l" defTabSz="488950">
            <a:lnSpc>
              <a:spcPct val="90000"/>
            </a:lnSpc>
            <a:spcBef>
              <a:spcPct val="0"/>
            </a:spcBef>
            <a:spcAft>
              <a:spcPct val="20000"/>
            </a:spcAft>
            <a:buChar char="••"/>
          </a:pPr>
          <a:r>
            <a:rPr lang="en-US" sz="1100" kern="1200"/>
            <a:t>Clock in.</a:t>
          </a:r>
        </a:p>
      </dsp:txBody>
      <dsp:txXfrm>
        <a:off x="0" y="350197"/>
        <a:ext cx="6315074" cy="376740"/>
      </dsp:txXfrm>
    </dsp:sp>
    <dsp:sp modelId="{D612E203-5A60-4BDD-9982-7ACAEE92F293}">
      <dsp:nvSpPr>
        <dsp:cNvPr id="0" name=""/>
        <dsp:cNvSpPr/>
      </dsp:nvSpPr>
      <dsp:spPr>
        <a:xfrm>
          <a:off x="0" y="726937"/>
          <a:ext cx="6315074" cy="3357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Operationalization</a:t>
          </a:r>
        </a:p>
      </dsp:txBody>
      <dsp:txXfrm>
        <a:off x="16392" y="743329"/>
        <a:ext cx="6282290" cy="303006"/>
      </dsp:txXfrm>
    </dsp:sp>
    <dsp:sp modelId="{A41EC2D2-DAEC-4919-9896-AD729863E5C6}">
      <dsp:nvSpPr>
        <dsp:cNvPr id="0" name=""/>
        <dsp:cNvSpPr/>
      </dsp:nvSpPr>
      <dsp:spPr>
        <a:xfrm>
          <a:off x="0" y="1062727"/>
          <a:ext cx="6315074" cy="2318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0504" tIns="17780" rIns="99568" bIns="17780" numCol="1" spcCol="1270" anchor="t" anchorCtr="0">
          <a:noAutofit/>
        </a:bodyPr>
        <a:lstStyle/>
        <a:p>
          <a:pPr marL="57150" lvl="1" indent="-57150" algn="l" defTabSz="488950">
            <a:lnSpc>
              <a:spcPct val="90000"/>
            </a:lnSpc>
            <a:spcBef>
              <a:spcPct val="0"/>
            </a:spcBef>
            <a:spcAft>
              <a:spcPct val="20000"/>
            </a:spcAft>
            <a:buChar char="••"/>
          </a:pPr>
          <a:r>
            <a:rPr lang="en-US" sz="1100" kern="1200"/>
            <a:t>One person sets up outside bar. Another person sets up the inside bar.</a:t>
          </a:r>
        </a:p>
      </dsp:txBody>
      <dsp:txXfrm>
        <a:off x="0" y="1062727"/>
        <a:ext cx="6315074" cy="231840"/>
      </dsp:txXfrm>
    </dsp:sp>
    <dsp:sp modelId="{48CAB6FA-3F45-4D57-8CEE-CEB6A41C17D2}">
      <dsp:nvSpPr>
        <dsp:cNvPr id="0" name=""/>
        <dsp:cNvSpPr/>
      </dsp:nvSpPr>
      <dsp:spPr>
        <a:xfrm>
          <a:off x="0" y="1294567"/>
          <a:ext cx="6315074" cy="3357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Inside bar</a:t>
          </a:r>
        </a:p>
      </dsp:txBody>
      <dsp:txXfrm>
        <a:off x="16392" y="1310959"/>
        <a:ext cx="6282290" cy="303006"/>
      </dsp:txXfrm>
    </dsp:sp>
    <dsp:sp modelId="{BEA4F66E-E367-4923-BC42-2C2B805C3F8C}">
      <dsp:nvSpPr>
        <dsp:cNvPr id="0" name=""/>
        <dsp:cNvSpPr/>
      </dsp:nvSpPr>
      <dsp:spPr>
        <a:xfrm>
          <a:off x="0" y="1630357"/>
          <a:ext cx="6315074" cy="1130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0504" tIns="17780" rIns="99568" bIns="17780" numCol="1" spcCol="1270" anchor="t" anchorCtr="0">
          <a:noAutofit/>
        </a:bodyPr>
        <a:lstStyle/>
        <a:p>
          <a:pPr marL="57150" lvl="1" indent="-57150" algn="l" defTabSz="488950">
            <a:lnSpc>
              <a:spcPct val="90000"/>
            </a:lnSpc>
            <a:spcBef>
              <a:spcPct val="0"/>
            </a:spcBef>
            <a:spcAft>
              <a:spcPct val="20000"/>
            </a:spcAft>
            <a:buChar char="••"/>
          </a:pPr>
          <a:r>
            <a:rPr lang="en-US" sz="1100" kern="1200"/>
            <a:t>Cut fruits for the night.</a:t>
          </a:r>
        </a:p>
        <a:p>
          <a:pPr marL="57150" lvl="1" indent="-57150" algn="l" defTabSz="488950">
            <a:lnSpc>
              <a:spcPct val="90000"/>
            </a:lnSpc>
            <a:spcBef>
              <a:spcPct val="0"/>
            </a:spcBef>
            <a:spcAft>
              <a:spcPct val="20000"/>
            </a:spcAft>
            <a:buChar char="••"/>
          </a:pPr>
          <a:r>
            <a:rPr lang="en-US" sz="1100" kern="1200"/>
            <a:t>Make backup drinks (e.g.) happy hour cocktails in jugs.</a:t>
          </a:r>
        </a:p>
        <a:p>
          <a:pPr marL="57150" lvl="1" indent="-57150" algn="l" defTabSz="488950">
            <a:lnSpc>
              <a:spcPct val="90000"/>
            </a:lnSpc>
            <a:spcBef>
              <a:spcPct val="0"/>
            </a:spcBef>
            <a:spcAft>
              <a:spcPct val="20000"/>
            </a:spcAft>
            <a:buChar char="••"/>
          </a:pPr>
          <a:r>
            <a:rPr lang="en-US" sz="1100" kern="1200"/>
            <a:t>Lay out drink mats.</a:t>
          </a:r>
        </a:p>
        <a:p>
          <a:pPr marL="57150" lvl="1" indent="-57150" algn="l" defTabSz="488950">
            <a:lnSpc>
              <a:spcPct val="90000"/>
            </a:lnSpc>
            <a:spcBef>
              <a:spcPct val="0"/>
            </a:spcBef>
            <a:spcAft>
              <a:spcPct val="20000"/>
            </a:spcAft>
            <a:buChar char="••"/>
          </a:pPr>
          <a:r>
            <a:rPr lang="en-US" sz="1100" kern="1200"/>
            <a:t>Fill ice using 5 gallon jugs. Requires 2 or 3 trips.</a:t>
          </a:r>
        </a:p>
        <a:p>
          <a:pPr marL="57150" lvl="1" indent="-57150" algn="l" defTabSz="488950">
            <a:lnSpc>
              <a:spcPct val="90000"/>
            </a:lnSpc>
            <a:spcBef>
              <a:spcPct val="0"/>
            </a:spcBef>
            <a:spcAft>
              <a:spcPct val="20000"/>
            </a:spcAft>
            <a:buChar char="••"/>
          </a:pPr>
          <a:r>
            <a:rPr lang="en-US" sz="1100" kern="1200"/>
            <a:t>Check liquors in the </a:t>
          </a:r>
          <a:r>
            <a:rPr lang="en-US" sz="1100" i="1" kern="1200"/>
            <a:t>well</a:t>
          </a:r>
          <a:r>
            <a:rPr lang="en-US" sz="1100" i="0" kern="1200"/>
            <a:t> and and get backups from the liquor room if low on anything.</a:t>
          </a:r>
          <a:endParaRPr lang="en-US" sz="1100" kern="1200"/>
        </a:p>
        <a:p>
          <a:pPr marL="57150" lvl="1" indent="-57150" algn="l" defTabSz="488950">
            <a:lnSpc>
              <a:spcPct val="90000"/>
            </a:lnSpc>
            <a:spcBef>
              <a:spcPct val="0"/>
            </a:spcBef>
            <a:spcAft>
              <a:spcPct val="20000"/>
            </a:spcAft>
            <a:buChar char="••"/>
          </a:pPr>
          <a:r>
            <a:rPr lang="en-US" sz="1100" kern="1200"/>
            <a:t>Light candles, turn on TVs (sports; no news), and help outside bartenders.</a:t>
          </a:r>
        </a:p>
      </dsp:txBody>
      <dsp:txXfrm>
        <a:off x="0" y="1630357"/>
        <a:ext cx="6315074" cy="1130220"/>
      </dsp:txXfrm>
    </dsp:sp>
    <dsp:sp modelId="{5D9FD9A1-2C04-4D24-8D23-A63939D907DF}">
      <dsp:nvSpPr>
        <dsp:cNvPr id="0" name=""/>
        <dsp:cNvSpPr/>
      </dsp:nvSpPr>
      <dsp:spPr>
        <a:xfrm>
          <a:off x="0" y="2760577"/>
          <a:ext cx="6315074" cy="3357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Outside bar</a:t>
          </a:r>
        </a:p>
      </dsp:txBody>
      <dsp:txXfrm>
        <a:off x="16392" y="2776969"/>
        <a:ext cx="6282290" cy="303006"/>
      </dsp:txXfrm>
    </dsp:sp>
    <dsp:sp modelId="{F6C98AF5-67FD-4410-ADCE-21F0ECBD1727}">
      <dsp:nvSpPr>
        <dsp:cNvPr id="0" name=""/>
        <dsp:cNvSpPr/>
      </dsp:nvSpPr>
      <dsp:spPr>
        <a:xfrm>
          <a:off x="0" y="3096367"/>
          <a:ext cx="6315074" cy="3767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0504" tIns="17780" rIns="99568" bIns="17780" numCol="1" spcCol="1270" anchor="t" anchorCtr="0">
          <a:noAutofit/>
        </a:bodyPr>
        <a:lstStyle/>
        <a:p>
          <a:pPr marL="57150" lvl="1" indent="-57150" algn="l" defTabSz="488950">
            <a:lnSpc>
              <a:spcPct val="90000"/>
            </a:lnSpc>
            <a:spcBef>
              <a:spcPct val="0"/>
            </a:spcBef>
            <a:spcAft>
              <a:spcPct val="20000"/>
            </a:spcAft>
            <a:buChar char="••"/>
          </a:pPr>
          <a:r>
            <a:rPr lang="en-US" sz="1100" kern="1200"/>
            <a:t>Carry out glasses, mats, and ice.</a:t>
          </a:r>
        </a:p>
        <a:p>
          <a:pPr marL="57150" lvl="1" indent="-57150" algn="l" defTabSz="488950">
            <a:lnSpc>
              <a:spcPct val="90000"/>
            </a:lnSpc>
            <a:spcBef>
              <a:spcPct val="0"/>
            </a:spcBef>
            <a:spcAft>
              <a:spcPct val="20000"/>
            </a:spcAft>
            <a:buChar char="••"/>
          </a:pPr>
          <a:r>
            <a:rPr lang="en-US" sz="1100" kern="1200"/>
            <a:t>Pull out wagon for liquor to add to patio bar.</a:t>
          </a:r>
        </a:p>
      </dsp:txBody>
      <dsp:txXfrm>
        <a:off x="0" y="3096367"/>
        <a:ext cx="6315074" cy="376740"/>
      </dsp:txXfrm>
    </dsp:sp>
    <dsp:sp modelId="{F7429B80-74DC-4D41-B6C4-210EAB826C21}">
      <dsp:nvSpPr>
        <dsp:cNvPr id="0" name=""/>
        <dsp:cNvSpPr/>
      </dsp:nvSpPr>
      <dsp:spPr>
        <a:xfrm>
          <a:off x="0" y="3473107"/>
          <a:ext cx="6315074" cy="3357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Discuss roles</a:t>
          </a:r>
        </a:p>
      </dsp:txBody>
      <dsp:txXfrm>
        <a:off x="16392" y="3489499"/>
        <a:ext cx="6282290" cy="303006"/>
      </dsp:txXfrm>
    </dsp:sp>
    <dsp:sp modelId="{4062CEB0-C16F-4CFB-9C86-F39F66214A39}">
      <dsp:nvSpPr>
        <dsp:cNvPr id="0" name=""/>
        <dsp:cNvSpPr/>
      </dsp:nvSpPr>
      <dsp:spPr>
        <a:xfrm>
          <a:off x="0" y="3808897"/>
          <a:ext cx="6315074" cy="5651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0504" tIns="17780" rIns="99568" bIns="17780" numCol="1" spcCol="1270" anchor="t" anchorCtr="0">
          <a:noAutofit/>
        </a:bodyPr>
        <a:lstStyle/>
        <a:p>
          <a:pPr marL="57150" lvl="1" indent="-57150" algn="l" defTabSz="488950">
            <a:lnSpc>
              <a:spcPct val="90000"/>
            </a:lnSpc>
            <a:spcBef>
              <a:spcPct val="0"/>
            </a:spcBef>
            <a:spcAft>
              <a:spcPct val="20000"/>
            </a:spcAft>
            <a:buChar char="••"/>
          </a:pPr>
          <a:r>
            <a:rPr lang="en-US" sz="1100" kern="1200"/>
            <a:t>Decide who will work inside and outside.</a:t>
          </a:r>
        </a:p>
        <a:p>
          <a:pPr marL="57150" lvl="1" indent="-57150" algn="l" defTabSz="488950">
            <a:lnSpc>
              <a:spcPct val="90000"/>
            </a:lnSpc>
            <a:spcBef>
              <a:spcPct val="0"/>
            </a:spcBef>
            <a:spcAft>
              <a:spcPct val="20000"/>
            </a:spcAft>
            <a:buChar char="••"/>
          </a:pPr>
          <a:r>
            <a:rPr lang="en-US" sz="1100" kern="1200"/>
            <a:t>Inside workers will decide who works the </a:t>
          </a:r>
          <a:r>
            <a:rPr lang="en-US" sz="1100" i="1" kern="1200"/>
            <a:t>well</a:t>
          </a:r>
          <a:r>
            <a:rPr lang="en-US" sz="1100" i="0" kern="1200"/>
            <a:t> and who will work the tables.</a:t>
          </a:r>
          <a:endParaRPr lang="en-US" sz="1100" kern="1200"/>
        </a:p>
        <a:p>
          <a:pPr marL="57150" lvl="1" indent="-57150" algn="l" defTabSz="488950">
            <a:lnSpc>
              <a:spcPct val="90000"/>
            </a:lnSpc>
            <a:spcBef>
              <a:spcPct val="0"/>
            </a:spcBef>
            <a:spcAft>
              <a:spcPct val="20000"/>
            </a:spcAft>
            <a:buChar char="••"/>
          </a:pPr>
          <a:r>
            <a:rPr lang="en-US" sz="1100" kern="1200"/>
            <a:t>Outside: one person will work the </a:t>
          </a:r>
          <a:r>
            <a:rPr lang="en-US" sz="1100" i="1" kern="1200"/>
            <a:t>well</a:t>
          </a:r>
          <a:r>
            <a:rPr lang="en-US" sz="1100" i="0" kern="1200"/>
            <a:t> while all others work the tables.</a:t>
          </a:r>
          <a:endParaRPr lang="en-US" sz="1100" kern="1200"/>
        </a:p>
      </dsp:txBody>
      <dsp:txXfrm>
        <a:off x="0" y="3808897"/>
        <a:ext cx="6315074" cy="565110"/>
      </dsp:txXfrm>
    </dsp:sp>
    <dsp:sp modelId="{319AA23E-8EB5-436D-AEC8-E1EA5D098E6A}">
      <dsp:nvSpPr>
        <dsp:cNvPr id="0" name=""/>
        <dsp:cNvSpPr/>
      </dsp:nvSpPr>
      <dsp:spPr>
        <a:xfrm>
          <a:off x="0" y="4374007"/>
          <a:ext cx="6315074" cy="3357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Tip splitting and closing</a:t>
          </a:r>
        </a:p>
      </dsp:txBody>
      <dsp:txXfrm>
        <a:off x="16392" y="4390399"/>
        <a:ext cx="6282290" cy="303006"/>
      </dsp:txXfrm>
    </dsp:sp>
    <dsp:sp modelId="{A9E4CDE1-F1C5-4783-A68C-6EF6CEF98A5E}">
      <dsp:nvSpPr>
        <dsp:cNvPr id="0" name=""/>
        <dsp:cNvSpPr/>
      </dsp:nvSpPr>
      <dsp:spPr>
        <a:xfrm>
          <a:off x="0" y="4709797"/>
          <a:ext cx="6315074" cy="6955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0504" tIns="17780" rIns="99568" bIns="17780" numCol="1" spcCol="1270" anchor="t" anchorCtr="0">
          <a:noAutofit/>
        </a:bodyPr>
        <a:lstStyle/>
        <a:p>
          <a:pPr marL="57150" lvl="1" indent="-57150" algn="l" defTabSz="488950">
            <a:lnSpc>
              <a:spcPct val="90000"/>
            </a:lnSpc>
            <a:spcBef>
              <a:spcPct val="0"/>
            </a:spcBef>
            <a:spcAft>
              <a:spcPct val="20000"/>
            </a:spcAft>
            <a:buChar char="••"/>
          </a:pPr>
          <a:r>
            <a:rPr lang="en-US" sz="1100" kern="1200"/>
            <a:t>Store all items and clean everything off.</a:t>
          </a:r>
        </a:p>
        <a:p>
          <a:pPr marL="57150" lvl="1" indent="-57150" algn="l" defTabSz="488950">
            <a:lnSpc>
              <a:spcPct val="90000"/>
            </a:lnSpc>
            <a:spcBef>
              <a:spcPct val="0"/>
            </a:spcBef>
            <a:spcAft>
              <a:spcPct val="20000"/>
            </a:spcAft>
            <a:buChar char="••"/>
          </a:pPr>
          <a:r>
            <a:rPr lang="en-US" sz="1100" kern="1200"/>
            <a:t>Before closing, leave </a:t>
          </a:r>
          <a:r>
            <a:rPr lang="en-US" sz="1100" i="1" kern="1200"/>
            <a:t>chit</a:t>
          </a:r>
          <a:r>
            <a:rPr lang="en-US" sz="1100" i="0" kern="1200"/>
            <a:t> and accept tips for the night. Tips are split by counting up the amount of cash divided by the total hours of service, then the hourly tips are distributed to servers by their individual hours for the night. </a:t>
          </a:r>
          <a:endParaRPr lang="en-US" sz="1100" kern="1200"/>
        </a:p>
      </dsp:txBody>
      <dsp:txXfrm>
        <a:off x="0" y="4709797"/>
        <a:ext cx="6315074" cy="6955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9FEFC8B-063C-41B6-9D1A-3A146AE1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13</Pages>
  <Words>2945</Words>
  <Characters>16791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dc:creator>
  <cp:keywords/>
  <dc:description/>
  <cp:lastModifiedBy>Jed</cp:lastModifiedBy>
  <cp:revision>8</cp:revision>
  <cp:lastPrinted>2015-04-24T08:05:00Z</cp:lastPrinted>
  <dcterms:created xsi:type="dcterms:W3CDTF">2015-04-21T02:05:00Z</dcterms:created>
  <dcterms:modified xsi:type="dcterms:W3CDTF">2015-05-05T02:36:00Z</dcterms:modified>
</cp:coreProperties>
</file>